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CB" w:rsidRPr="007F50AC" w:rsidRDefault="005B77CB" w:rsidP="009D2D12">
      <w:pPr>
        <w:spacing w:after="12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Доброго дня пане Павле! На новий рік чоловік подарував мені нову пральну машину. Місяць вона пропрацювала, а потім ні з того ні з сього перестала включатися. Чек і всі документи ми зберегли. Скажіть, чи можна нам звернутися до продавця, щоб поміняти на іншу.</w:t>
      </w:r>
    </w:p>
    <w:p w:rsidR="005B77CB" w:rsidRDefault="005B77CB" w:rsidP="009D2D12">
      <w:pPr>
        <w:spacing w:after="120"/>
        <w:jc w:val="right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Ольг</w:t>
      </w:r>
      <w:bookmarkStart w:id="0" w:name="_GoBack"/>
      <w:bookmarkEnd w:id="0"/>
      <w:r>
        <w:rPr>
          <w:rFonts w:ascii="Times New Roman" w:hAnsi="Times New Roman"/>
          <w:b/>
          <w:i/>
          <w:sz w:val="26"/>
          <w:szCs w:val="26"/>
        </w:rPr>
        <w:t>а Пращакова</w:t>
      </w:r>
    </w:p>
    <w:p w:rsidR="005B77CB" w:rsidRPr="007F50AC" w:rsidRDefault="005B77CB" w:rsidP="009D2D12">
      <w:pPr>
        <w:spacing w:after="120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7F50AC">
        <w:rPr>
          <w:rFonts w:ascii="Times New Roman" w:hAnsi="Times New Roman"/>
          <w:b/>
          <w:sz w:val="26"/>
          <w:szCs w:val="26"/>
        </w:rPr>
        <w:t>На що має право покупець у разі придбання товару неналежної якості?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 xml:space="preserve">Покупець </w:t>
      </w:r>
      <w:r>
        <w:rPr>
          <w:rFonts w:ascii="Times New Roman" w:hAnsi="Times New Roman"/>
          <w:sz w:val="26"/>
          <w:szCs w:val="26"/>
        </w:rPr>
        <w:t xml:space="preserve">має </w:t>
      </w:r>
      <w:r w:rsidRPr="007F50AC">
        <w:rPr>
          <w:rFonts w:ascii="Times New Roman" w:hAnsi="Times New Roman"/>
          <w:sz w:val="26"/>
          <w:szCs w:val="26"/>
        </w:rPr>
        <w:t>право вимагати пропорційного зменшення ціни або безоплатного усунення недоліків товару в розумний строк, або відшкодування витрат на усунення недоліків товару.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 xml:space="preserve">Товар неналежної якості </w:t>
      </w:r>
      <w:r w:rsidRPr="00E31772">
        <w:rPr>
          <w:rFonts w:ascii="Times New Roman" w:hAnsi="Times New Roman"/>
          <w:sz w:val="26"/>
          <w:szCs w:val="26"/>
        </w:rPr>
        <w:t>може підлягати обміну</w:t>
      </w:r>
      <w:r w:rsidRPr="007F50AC">
        <w:rPr>
          <w:rFonts w:ascii="Times New Roman" w:hAnsi="Times New Roman"/>
          <w:sz w:val="26"/>
          <w:szCs w:val="26"/>
        </w:rPr>
        <w:t xml:space="preserve"> протягом гарантійного строку, який зазначається в документах, котрі додаються до продукції.</w:t>
      </w:r>
    </w:p>
    <w:p w:rsidR="005B77CB" w:rsidRPr="007F50AC" w:rsidRDefault="005B77CB" w:rsidP="009D2D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У разі виявлення недоліків товару протягом встановленого гарантійного терміну з вини виробника покупець має право:</w:t>
      </w:r>
    </w:p>
    <w:p w:rsidR="005B77CB" w:rsidRPr="007F50AC" w:rsidRDefault="005B77CB" w:rsidP="009D2D1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розірвати угоду і повернути кошти, які були витрачені на покупку,</w:t>
      </w:r>
    </w:p>
    <w:p w:rsidR="005B77CB" w:rsidRPr="007F50AC" w:rsidRDefault="005B77CB" w:rsidP="009D2D12">
      <w:pPr>
        <w:numPr>
          <w:ilvl w:val="0"/>
          <w:numId w:val="3"/>
        </w:num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замінити товар на такий самий, або аналогічний, якщо є в наявності у продавця.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F50AC">
        <w:rPr>
          <w:rFonts w:ascii="Times New Roman" w:hAnsi="Times New Roman"/>
          <w:sz w:val="26"/>
          <w:szCs w:val="26"/>
        </w:rPr>
        <w:t xml:space="preserve">аявність недоліків або факт фальсифікації підтверджується висновком експертизи, яка повинна бути організована продавцем у </w:t>
      </w:r>
      <w:r>
        <w:rPr>
          <w:rFonts w:ascii="Times New Roman" w:hAnsi="Times New Roman"/>
          <w:sz w:val="26"/>
          <w:szCs w:val="26"/>
        </w:rPr>
        <w:t>3-</w:t>
      </w:r>
      <w:r w:rsidRPr="007F50AC">
        <w:rPr>
          <w:rFonts w:ascii="Times New Roman" w:hAnsi="Times New Roman"/>
          <w:sz w:val="26"/>
          <w:szCs w:val="26"/>
        </w:rPr>
        <w:t>денний строк з дня одержання від споживача письмової згоди</w:t>
      </w:r>
      <w:r>
        <w:rPr>
          <w:rFonts w:ascii="Times New Roman" w:hAnsi="Times New Roman"/>
          <w:sz w:val="26"/>
          <w:szCs w:val="26"/>
        </w:rPr>
        <w:t xml:space="preserve"> на цю дію.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 xml:space="preserve">Експертиза проводиться за рахунок продавця. </w:t>
      </w:r>
      <w:r>
        <w:rPr>
          <w:rFonts w:ascii="Times New Roman" w:hAnsi="Times New Roman"/>
          <w:sz w:val="26"/>
          <w:szCs w:val="26"/>
        </w:rPr>
        <w:t>Я</w:t>
      </w:r>
      <w:r w:rsidRPr="007F50AC">
        <w:rPr>
          <w:rFonts w:ascii="Times New Roman" w:hAnsi="Times New Roman"/>
          <w:sz w:val="26"/>
          <w:szCs w:val="26"/>
        </w:rPr>
        <w:t xml:space="preserve">кщо у висновках експертизи буде доведено, що недоліки виникли внаслідок порушення </w:t>
      </w:r>
      <w:r>
        <w:rPr>
          <w:rFonts w:ascii="Times New Roman" w:hAnsi="Times New Roman"/>
          <w:sz w:val="26"/>
          <w:szCs w:val="26"/>
        </w:rPr>
        <w:t>споживачем</w:t>
      </w:r>
      <w:r w:rsidRPr="007F50AC">
        <w:rPr>
          <w:rFonts w:ascii="Times New Roman" w:hAnsi="Times New Roman"/>
          <w:sz w:val="26"/>
          <w:szCs w:val="26"/>
        </w:rPr>
        <w:t xml:space="preserve"> встановлених правил використання, зберігання чи транспортування, вимоги споживача не підлягають задоволенню, а споживач зобов'язаний відшкодувати продавцю витрати на проведення експертизи.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7F50AC">
        <w:rPr>
          <w:rFonts w:ascii="Times New Roman" w:hAnsi="Times New Roman"/>
          <w:b/>
          <w:sz w:val="26"/>
          <w:szCs w:val="26"/>
        </w:rPr>
        <w:t>Як довго чекати на заміну товару?</w:t>
      </w:r>
    </w:p>
    <w:p w:rsidR="005B77CB" w:rsidRPr="007F50AC" w:rsidRDefault="005B77CB" w:rsidP="009D2D12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За наявності товару – негайно;</w:t>
      </w:r>
    </w:p>
    <w:p w:rsidR="005B77CB" w:rsidRPr="007F50AC" w:rsidRDefault="005B77CB" w:rsidP="009D2D12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У разі перевірки якості товару - 14 денний термін;</w:t>
      </w:r>
    </w:p>
    <w:p w:rsidR="005B77CB" w:rsidRPr="007F50AC" w:rsidRDefault="005B77CB" w:rsidP="009D2D12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У разі відсутності товару – 2 місячний строк з моменту подання заяви.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b/>
          <w:bCs/>
          <w:sz w:val="26"/>
          <w:szCs w:val="26"/>
        </w:rPr>
      </w:pPr>
      <w:r w:rsidRPr="007F50AC">
        <w:rPr>
          <w:rFonts w:ascii="Times New Roman" w:hAnsi="Times New Roman"/>
          <w:b/>
          <w:bCs/>
          <w:sz w:val="26"/>
          <w:szCs w:val="26"/>
        </w:rPr>
        <w:t>Скільки може тривати усунення недоліків товару?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 xml:space="preserve">Недоліки товару, пред'явлені споживачем, повинні бути усунуті </w:t>
      </w:r>
      <w:r w:rsidRPr="007F50AC">
        <w:rPr>
          <w:rFonts w:ascii="Times New Roman" w:hAnsi="Times New Roman"/>
          <w:iCs/>
          <w:sz w:val="26"/>
          <w:szCs w:val="26"/>
        </w:rPr>
        <w:t xml:space="preserve">протягом 14 днів </w:t>
      </w:r>
      <w:r w:rsidRPr="007F50AC">
        <w:rPr>
          <w:rFonts w:ascii="Times New Roman" w:hAnsi="Times New Roman"/>
          <w:sz w:val="26"/>
          <w:szCs w:val="26"/>
        </w:rPr>
        <w:t>з дати його пред'явлення або за згодою сторін в інший строк.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7F50AC">
        <w:rPr>
          <w:rFonts w:ascii="Times New Roman" w:hAnsi="Times New Roman"/>
          <w:b/>
          <w:sz w:val="26"/>
          <w:szCs w:val="26"/>
        </w:rPr>
        <w:t xml:space="preserve">Чи маю я право </w:t>
      </w:r>
      <w:r>
        <w:rPr>
          <w:rFonts w:ascii="Times New Roman" w:hAnsi="Times New Roman"/>
          <w:b/>
          <w:sz w:val="26"/>
          <w:szCs w:val="26"/>
        </w:rPr>
        <w:t xml:space="preserve">отримати у користування </w:t>
      </w:r>
      <w:r w:rsidRPr="007F50AC">
        <w:rPr>
          <w:rFonts w:ascii="Times New Roman" w:hAnsi="Times New Roman"/>
          <w:b/>
          <w:sz w:val="26"/>
          <w:szCs w:val="26"/>
        </w:rPr>
        <w:t>інший прилад на час ремонту?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 xml:space="preserve">На письмову вимогу споживача на час ремонту йому надається (з доставкою) товар аналогічної марки (моделі, артикулу, модифікації). 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 xml:space="preserve">За кожний день затримки виконання вимоги споживача сплачується неустойка у розмірі 1 % вартості товару. 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При усуненні недоліків шляхом заміни комплектуючого виробу або складової частини товару, на які встановлено гарантійні строки, гарантійний строк на новий комплектуючий виріб і складову частину вираховуються з дня видачі споживачеві товару після ремонту.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b/>
          <w:bCs/>
          <w:sz w:val="26"/>
          <w:szCs w:val="26"/>
        </w:rPr>
      </w:pPr>
      <w:r w:rsidRPr="007F50AC">
        <w:rPr>
          <w:rFonts w:ascii="Times New Roman" w:hAnsi="Times New Roman"/>
          <w:b/>
          <w:bCs/>
          <w:sz w:val="26"/>
          <w:szCs w:val="26"/>
        </w:rPr>
        <w:t>Які документи треба мати при собі?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Розрахунковий документ з позначкою про дату продажу товару, гарантійні зобов'язання, зміст договору з виконавцем робіт (послуг), опис виявлених недоліків, висунуті вимоги (прохання) з документальним підтвердженням факту їх отримання продавцем (виконавцем), отримані заявником відповіді, висновки тощо.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7F50AC">
        <w:rPr>
          <w:rFonts w:ascii="Times New Roman" w:hAnsi="Times New Roman"/>
          <w:b/>
          <w:sz w:val="26"/>
          <w:szCs w:val="26"/>
        </w:rPr>
        <w:t xml:space="preserve">Куди звертатися, якщо продавець порушує права? 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 xml:space="preserve">Якщо ви хочете уникнути судового розгляду, то до Державної служби України з питань безпечності харчових продуктів та захисту споживачів у відповідному регіоні. Контакти територіальних органів можна знайти за посиланням </w:t>
      </w:r>
      <w:hyperlink r:id="rId5" w:history="1">
        <w:r w:rsidRPr="007F50AC">
          <w:rPr>
            <w:rStyle w:val="Hyperlink"/>
            <w:rFonts w:ascii="Times New Roman" w:hAnsi="Times New Roman"/>
            <w:sz w:val="26"/>
            <w:szCs w:val="26"/>
          </w:rPr>
          <w:t>http://www.consumer.gov.ua/ContentPages/Kontakti_Terorganiv/139/</w:t>
        </w:r>
      </w:hyperlink>
      <w:r w:rsidRPr="007F50AC">
        <w:rPr>
          <w:rFonts w:ascii="Times New Roman" w:hAnsi="Times New Roman"/>
          <w:sz w:val="26"/>
          <w:szCs w:val="26"/>
        </w:rPr>
        <w:t xml:space="preserve"> 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 xml:space="preserve">У випадку порушення продавцем прав споживача останній має право звернутися до уповноваженого органу з </w:t>
      </w:r>
      <w:hyperlink r:id="rId6" w:history="1">
        <w:r w:rsidRPr="00016D4C">
          <w:rPr>
            <w:rFonts w:ascii="Times New Roman" w:hAnsi="Times New Roman"/>
            <w:sz w:val="26"/>
            <w:szCs w:val="26"/>
          </w:rPr>
          <w:t>усним, електронним або письмовим зверненням (скаргою)</w:t>
        </w:r>
      </w:hyperlink>
      <w:r w:rsidRPr="007F50AC">
        <w:rPr>
          <w:rFonts w:ascii="Times New Roman" w:hAnsi="Times New Roman"/>
          <w:sz w:val="26"/>
          <w:szCs w:val="26"/>
        </w:rPr>
        <w:t>.</w:t>
      </w:r>
    </w:p>
    <w:p w:rsidR="005B77CB" w:rsidRPr="007F50AC" w:rsidRDefault="005B77CB" w:rsidP="009D2D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До письмового звернення (скарги) додаються наступні документи:</w:t>
      </w:r>
    </w:p>
    <w:p w:rsidR="005B77CB" w:rsidRPr="007F50AC" w:rsidRDefault="005B77CB" w:rsidP="009D2D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копія звернення до суб'єкта господарювання (продавець);</w:t>
      </w:r>
    </w:p>
    <w:p w:rsidR="005B77CB" w:rsidRPr="007F50AC" w:rsidRDefault="005B77CB" w:rsidP="009D2D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копія документу, який засвідчує факт придбання товару;</w:t>
      </w:r>
    </w:p>
    <w:p w:rsidR="005B77CB" w:rsidRPr="007F50AC" w:rsidRDefault="005B77CB" w:rsidP="009D2D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копія технічного паспорта з позначкою про дату продажу;</w:t>
      </w:r>
    </w:p>
    <w:p w:rsidR="005B77CB" w:rsidRPr="007F50AC" w:rsidRDefault="005B77CB" w:rsidP="009D2D12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інші документи, які стосуються розгляду звернення.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b/>
          <w:bCs/>
          <w:sz w:val="26"/>
          <w:szCs w:val="26"/>
        </w:rPr>
      </w:pPr>
      <w:r w:rsidRPr="007F50AC">
        <w:rPr>
          <w:rFonts w:ascii="Times New Roman" w:hAnsi="Times New Roman"/>
          <w:b/>
          <w:bCs/>
          <w:sz w:val="26"/>
          <w:szCs w:val="26"/>
        </w:rPr>
        <w:t>У які строки буде розглянуто таке звернення?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У термін не більше 1 місяця від дня їх надходження.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Якщо в місячний термін вирішити порушені у зверненні питання неможливо</w:t>
      </w:r>
      <w:r>
        <w:rPr>
          <w:rFonts w:ascii="Times New Roman" w:hAnsi="Times New Roman"/>
          <w:sz w:val="26"/>
          <w:szCs w:val="26"/>
        </w:rPr>
        <w:t>,</w:t>
      </w:r>
      <w:r w:rsidRPr="007F50AC">
        <w:rPr>
          <w:rFonts w:ascii="Times New Roman" w:hAnsi="Times New Roman"/>
          <w:sz w:val="26"/>
          <w:szCs w:val="26"/>
        </w:rPr>
        <w:t xml:space="preserve"> продавець встановлює необхідний термін для його розгляду, про що повідомляється </w:t>
      </w:r>
      <w:r>
        <w:rPr>
          <w:rFonts w:ascii="Times New Roman" w:hAnsi="Times New Roman"/>
          <w:sz w:val="26"/>
          <w:szCs w:val="26"/>
        </w:rPr>
        <w:t>подавачу</w:t>
      </w:r>
      <w:r w:rsidRPr="007F50AC">
        <w:rPr>
          <w:rFonts w:ascii="Times New Roman" w:hAnsi="Times New Roman"/>
          <w:sz w:val="26"/>
          <w:szCs w:val="26"/>
        </w:rPr>
        <w:t xml:space="preserve">. 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При цьому загальний термін вирішення питань не може перевищувати 45 днів.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Звернення громадян, які мають встановлені законодавством пільги, розглядаються у першочерговому порядку.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7F50AC">
        <w:rPr>
          <w:rFonts w:ascii="Times New Roman" w:hAnsi="Times New Roman"/>
          <w:b/>
          <w:sz w:val="26"/>
          <w:szCs w:val="26"/>
        </w:rPr>
        <w:t>Чи можу я звернутися до суду?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Споживач для захисту своїх прав має право звернутися до суду за місцем проживання, місцем заподіяння шкоди чи виконання договору.</w:t>
      </w:r>
    </w:p>
    <w:p w:rsidR="005B77CB" w:rsidRPr="007F50AC" w:rsidRDefault="005B77CB" w:rsidP="009D2D1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До позовної заяви додаються докази, що обґрунтовують позовні вимоги</w:t>
      </w:r>
      <w:r>
        <w:rPr>
          <w:rFonts w:ascii="Times New Roman" w:hAnsi="Times New Roman"/>
          <w:sz w:val="26"/>
          <w:szCs w:val="26"/>
        </w:rPr>
        <w:t>,</w:t>
      </w:r>
      <w:r w:rsidRPr="007F50AC">
        <w:rPr>
          <w:rFonts w:ascii="Times New Roman" w:hAnsi="Times New Roman"/>
          <w:sz w:val="26"/>
          <w:szCs w:val="26"/>
        </w:rPr>
        <w:t xml:space="preserve"> тобто відмову покупця обміняти товар, </w:t>
      </w:r>
      <w:r w:rsidRPr="00E31772">
        <w:rPr>
          <w:rFonts w:ascii="Times New Roman" w:hAnsi="Times New Roman"/>
          <w:sz w:val="26"/>
          <w:szCs w:val="26"/>
        </w:rPr>
        <w:t>зокрема</w:t>
      </w:r>
      <w:r w:rsidRPr="007F50AC">
        <w:rPr>
          <w:rFonts w:ascii="Times New Roman" w:hAnsi="Times New Roman"/>
          <w:sz w:val="26"/>
          <w:szCs w:val="26"/>
        </w:rPr>
        <w:t>:</w:t>
      </w:r>
    </w:p>
    <w:p w:rsidR="005B77CB" w:rsidRPr="007F50AC" w:rsidRDefault="005B77CB" w:rsidP="009D2D1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копія звернення до продавця;</w:t>
      </w:r>
    </w:p>
    <w:p w:rsidR="005B77CB" w:rsidRPr="007F50AC" w:rsidRDefault="005B77CB" w:rsidP="009D2D1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висновок експертизи про невідповідність товару встановленим вимогам якості;</w:t>
      </w:r>
    </w:p>
    <w:p w:rsidR="005B77CB" w:rsidRPr="007F50AC" w:rsidRDefault="005B77CB" w:rsidP="009D2D1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копія документу, який засвідчує факт придбання товару;</w:t>
      </w:r>
    </w:p>
    <w:p w:rsidR="005B77CB" w:rsidRPr="007F50AC" w:rsidRDefault="005B77CB" w:rsidP="009D2D1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копія технічного паспорта чи іншого документа, що його замінює, з позначкою про дату продажу;</w:t>
      </w:r>
    </w:p>
    <w:p w:rsidR="005B77CB" w:rsidRPr="007F50AC" w:rsidRDefault="005B77CB" w:rsidP="009D2D12">
      <w:pPr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інші документи, які стосуються розгляду звернення.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7F50AC">
        <w:rPr>
          <w:rFonts w:ascii="Times New Roman" w:hAnsi="Times New Roman"/>
          <w:sz w:val="26"/>
          <w:szCs w:val="26"/>
        </w:rPr>
        <w:t xml:space="preserve">уд одночасно вирішує питання щодо </w:t>
      </w:r>
      <w:hyperlink r:id="rId7" w:history="1">
        <w:r w:rsidRPr="000940CE">
          <w:rPr>
            <w:rFonts w:ascii="Times New Roman" w:hAnsi="Times New Roman"/>
            <w:sz w:val="26"/>
            <w:szCs w:val="26"/>
          </w:rPr>
          <w:t>відшкодування моральної  шкоди</w:t>
        </w:r>
      </w:hyperlink>
      <w:r w:rsidRPr="007F50AC">
        <w:rPr>
          <w:rFonts w:ascii="Times New Roman" w:hAnsi="Times New Roman"/>
          <w:sz w:val="26"/>
          <w:szCs w:val="26"/>
        </w:rPr>
        <w:t>.</w:t>
      </w:r>
    </w:p>
    <w:p w:rsidR="005B77CB" w:rsidRPr="000940CE" w:rsidRDefault="005B77CB" w:rsidP="009D2D12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0940CE">
        <w:rPr>
          <w:rFonts w:ascii="Times New Roman" w:hAnsi="Times New Roman"/>
          <w:b/>
          <w:sz w:val="26"/>
          <w:szCs w:val="26"/>
        </w:rPr>
        <w:t>Скільки це коштуватиме?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>Споживачі звільняються від сплати судового збору за позовами, які пов'язані з порушенням їх прав (частина 3 статті 22 Закону України "Про захист прав споживачів").</w:t>
      </w:r>
    </w:p>
    <w:p w:rsidR="005B77CB" w:rsidRPr="007F50AC" w:rsidRDefault="005B77CB" w:rsidP="009D2D12">
      <w:pPr>
        <w:spacing w:after="120"/>
        <w:jc w:val="both"/>
        <w:rPr>
          <w:rFonts w:ascii="Times New Roman" w:hAnsi="Times New Roman"/>
          <w:b/>
          <w:bCs/>
          <w:sz w:val="26"/>
          <w:szCs w:val="26"/>
        </w:rPr>
      </w:pPr>
      <w:r w:rsidRPr="007F50AC">
        <w:rPr>
          <w:rFonts w:ascii="Times New Roman" w:hAnsi="Times New Roman"/>
          <w:b/>
          <w:bCs/>
          <w:sz w:val="26"/>
          <w:szCs w:val="26"/>
        </w:rPr>
        <w:t>Які строки розгляду питання судом?</w:t>
      </w:r>
    </w:p>
    <w:p w:rsidR="005B77CB" w:rsidRDefault="005B77CB" w:rsidP="009D2D12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F50AC">
        <w:rPr>
          <w:rFonts w:ascii="Times New Roman" w:hAnsi="Times New Roman"/>
          <w:sz w:val="26"/>
          <w:szCs w:val="26"/>
        </w:rPr>
        <w:t xml:space="preserve">Цивільна справа в порядку позовного провадження розглядається судом протягом розумного строку, але не більше 2 місяців з дня відкриття провадження у справі. </w:t>
      </w:r>
    </w:p>
    <w:p w:rsidR="005B77CB" w:rsidRDefault="005B77CB" w:rsidP="00F517E6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  <w:b/>
          <w:sz w:val="26"/>
          <w:szCs w:val="26"/>
        </w:rPr>
      </w:pPr>
      <w:r>
        <w:rPr>
          <w:rFonts w:ascii="Times New Roman CYR" w:hAnsi="Times New Roman CYR" w:cs="Times New Roman CYR"/>
          <w:b/>
          <w:sz w:val="26"/>
          <w:szCs w:val="26"/>
        </w:rPr>
        <w:t>Куди звертатися, щоб отримати детальну консультацію?</w:t>
      </w:r>
    </w:p>
    <w:p w:rsidR="005B77CB" w:rsidRPr="00535DD2" w:rsidRDefault="005B77CB" w:rsidP="00535DD2">
      <w:pPr>
        <w:pStyle w:val="Heading3"/>
        <w:spacing w:before="0" w:beforeAutospacing="0" w:after="240" w:afterAutospacing="0"/>
        <w:jc w:val="both"/>
        <w:rPr>
          <w:b w:val="0"/>
          <w:sz w:val="26"/>
          <w:szCs w:val="26"/>
        </w:rPr>
      </w:pPr>
      <w:r w:rsidRPr="00535DD2">
        <w:rPr>
          <w:b w:val="0"/>
          <w:sz w:val="26"/>
          <w:szCs w:val="26"/>
        </w:rPr>
        <w:t>Ви можете звернутись до Головного територіального управління  юстиції у Миколаївській області. Адреса: м. Миколаїв, вул. 8 Березня, 107; тел./факс (0512) 47-41-28. E-mail: info@mk.minjust.gov.ua</w:t>
      </w:r>
    </w:p>
    <w:p w:rsidR="005B77CB" w:rsidRDefault="005B77CB"/>
    <w:sectPr w:rsidR="005B77CB" w:rsidSect="007F50A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13BAA"/>
    <w:multiLevelType w:val="multilevel"/>
    <w:tmpl w:val="13424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B30EBD"/>
    <w:multiLevelType w:val="multilevel"/>
    <w:tmpl w:val="13424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7DF629F"/>
    <w:multiLevelType w:val="multilevel"/>
    <w:tmpl w:val="5704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053D8B"/>
    <w:multiLevelType w:val="multilevel"/>
    <w:tmpl w:val="77C2C7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D12"/>
    <w:rsid w:val="00016D4C"/>
    <w:rsid w:val="00030BDD"/>
    <w:rsid w:val="000940CE"/>
    <w:rsid w:val="00263457"/>
    <w:rsid w:val="003437A9"/>
    <w:rsid w:val="00422114"/>
    <w:rsid w:val="0050242E"/>
    <w:rsid w:val="00535DD2"/>
    <w:rsid w:val="005B77CB"/>
    <w:rsid w:val="007F50AC"/>
    <w:rsid w:val="009D2D12"/>
    <w:rsid w:val="00A17F23"/>
    <w:rsid w:val="00A53122"/>
    <w:rsid w:val="00A766C2"/>
    <w:rsid w:val="00B46489"/>
    <w:rsid w:val="00CB4E77"/>
    <w:rsid w:val="00E31772"/>
    <w:rsid w:val="00F517E6"/>
    <w:rsid w:val="00F920B2"/>
    <w:rsid w:val="00FB279A"/>
    <w:rsid w:val="00FC19ED"/>
    <w:rsid w:val="00FD1356"/>
    <w:rsid w:val="00FE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D12"/>
    <w:pPr>
      <w:spacing w:after="200" w:line="276" w:lineRule="auto"/>
    </w:pPr>
    <w:rPr>
      <w:lang w:val="uk-UA" w:eastAsia="en-US"/>
    </w:rPr>
  </w:style>
  <w:style w:type="paragraph" w:styleId="Heading3">
    <w:name w:val="heading 3"/>
    <w:basedOn w:val="Normal"/>
    <w:link w:val="Heading3Char"/>
    <w:uiPriority w:val="99"/>
    <w:qFormat/>
    <w:rsid w:val="00535DD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35DD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Hyperlink">
    <w:name w:val="Hyperlink"/>
    <w:basedOn w:val="DefaultParagraphFont"/>
    <w:uiPriority w:val="99"/>
    <w:rsid w:val="009D2D1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0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iki.legalaid.gov.ua:8555/index.php/%D0%92%D1%96%D0%B4%D1%88%D0%BA%D0%BE%D0%B4%D1%83%D0%B2%D0%B0%D0%BD%D0%BD%D1%8F_%D0%BC%D0%BE%D1%80%D0%B0%D0%BB%D1%8C%D0%BD%D0%BE%D1%97_%D1%88%D0%BA%D0%BE%D0%B4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mer.gov.ua/Pictures/Files/Editor/document/%D0%97%D0%B0%D1%85%D0%B8%D1%81%D1%82%20%D1%81%D0%BF%D0%BE%D0%B6%D0%B8%D0%B2%D0%B0%D1%87%D1%96%D0%B2/%D0%BF%D0%B0%D0%BC%D1%8F%D1%82%D0%BA%D0%B8/%D1%8F%D0%BA%D1%89%D0%BE%20%D0%BF%D1%80%D0%B0%D0%B2%D0%B0%20%D0%BF%D0%BE%D1%80%D1%83%D1%88%D0%B5%D0%BD%D1%96.pdf" TargetMode="External"/><Relationship Id="rId5" Type="http://schemas.openxmlformats.org/officeDocument/2006/relationships/hyperlink" Target="http://www.consumer.gov.ua/ContentPages/Kontakti_Terorganiv/13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869</Words>
  <Characters>4957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Доброго дня пане Павле</dc:title>
  <dc:subject/>
  <dc:creator>n.rublevska</dc:creator>
  <cp:keywords/>
  <dc:description/>
  <cp:lastModifiedBy>1</cp:lastModifiedBy>
  <cp:revision>2</cp:revision>
  <dcterms:created xsi:type="dcterms:W3CDTF">2018-02-23T07:21:00Z</dcterms:created>
  <dcterms:modified xsi:type="dcterms:W3CDTF">2018-02-23T07:21:00Z</dcterms:modified>
</cp:coreProperties>
</file>