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BED" w:rsidRPr="006B3BED" w:rsidRDefault="006B3BED" w:rsidP="006B3BED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  <w:proofErr w:type="spellStart"/>
      <w:r w:rsidRPr="006B3BE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Булінг</w:t>
      </w:r>
      <w:proofErr w:type="spellEnd"/>
      <w:r w:rsidR="00F1351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D5599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як</w:t>
      </w:r>
      <w:r w:rsidR="00F1351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D5599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соціально – педагогічна проблема</w:t>
      </w:r>
    </w:p>
    <w:p w:rsidR="006B3BED" w:rsidRPr="006B3BED" w:rsidRDefault="006B3BED" w:rsidP="006B3B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B3BED" w:rsidRPr="006B3BED" w:rsidRDefault="004E6F86" w:rsidP="006B3B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3BED">
        <w:rPr>
          <w:rFonts w:ascii="Times New Roman" w:hAnsi="Times New Roman" w:cs="Times New Roman"/>
          <w:sz w:val="24"/>
          <w:szCs w:val="24"/>
        </w:rPr>
        <w:t xml:space="preserve">На сьогоднішній день надзвичайно гостро постає проблема агресивних проявів у міжособистісних стосунках учнівської молоді. Останніми роками визнано поширення в освітній практиці такого явища, як </w:t>
      </w:r>
      <w:proofErr w:type="spellStart"/>
      <w:r w:rsidRPr="006B3BED">
        <w:rPr>
          <w:rFonts w:ascii="Times New Roman" w:hAnsi="Times New Roman" w:cs="Times New Roman"/>
          <w:sz w:val="24"/>
          <w:szCs w:val="24"/>
        </w:rPr>
        <w:t>булінг</w:t>
      </w:r>
      <w:proofErr w:type="spellEnd"/>
      <w:r w:rsidRPr="006B3BED">
        <w:rPr>
          <w:rFonts w:ascii="Times New Roman" w:hAnsi="Times New Roman" w:cs="Times New Roman"/>
          <w:sz w:val="24"/>
          <w:szCs w:val="24"/>
        </w:rPr>
        <w:t xml:space="preserve">, який можна вважати першим кроком до справжнього насильства та злочинної поведінки. Діти ж є найбільш вразливою категорією, вони соціалізуються, навчаються різним моделям поведінки, і, на жаль, </w:t>
      </w:r>
      <w:proofErr w:type="spellStart"/>
      <w:r w:rsidRPr="006B3BED">
        <w:rPr>
          <w:rFonts w:ascii="Times New Roman" w:hAnsi="Times New Roman" w:cs="Times New Roman"/>
          <w:sz w:val="24"/>
          <w:szCs w:val="24"/>
        </w:rPr>
        <w:t>булінг</w:t>
      </w:r>
      <w:proofErr w:type="spellEnd"/>
      <w:r w:rsidRPr="006B3BED">
        <w:rPr>
          <w:rFonts w:ascii="Times New Roman" w:hAnsi="Times New Roman" w:cs="Times New Roman"/>
          <w:sz w:val="24"/>
          <w:szCs w:val="24"/>
        </w:rPr>
        <w:t xml:space="preserve"> стає однією з таких моделей. </w:t>
      </w:r>
    </w:p>
    <w:p w:rsidR="004E6F86" w:rsidRPr="006B3BED" w:rsidRDefault="006B3BED" w:rsidP="006B3B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3BED">
        <w:rPr>
          <w:rFonts w:ascii="Times New Roman" w:hAnsi="Times New Roman" w:cs="Times New Roman"/>
          <w:sz w:val="24"/>
          <w:szCs w:val="24"/>
        </w:rPr>
        <w:t xml:space="preserve">Образливі прізвиська, глузування, піддражнювання, підніжки, стусани з боку одного або групи учнів щодо однокласника або однокласниці – є ознаками нездорових стосунків, які можуть привести до цькування – регулярного, повторюваного день у день знущання. Регулярне та цілеспрямоване нанесення фізичної й душевної шкоди стало об’єктом уваги науковців та педагогів, починаючи з 70-х років минулого століття, й отримало спеціальну назву – </w:t>
      </w:r>
      <w:proofErr w:type="spellStart"/>
      <w:r w:rsidRPr="006B3BED">
        <w:rPr>
          <w:rFonts w:ascii="Times New Roman" w:hAnsi="Times New Roman" w:cs="Times New Roman"/>
          <w:sz w:val="24"/>
          <w:szCs w:val="24"/>
        </w:rPr>
        <w:t>булінг</w:t>
      </w:r>
      <w:proofErr w:type="spellEnd"/>
      <w:r w:rsidRPr="006B3BED">
        <w:rPr>
          <w:rFonts w:ascii="Times New Roman" w:hAnsi="Times New Roman" w:cs="Times New Roman"/>
          <w:sz w:val="24"/>
          <w:szCs w:val="24"/>
        </w:rPr>
        <w:t>.</w:t>
      </w:r>
    </w:p>
    <w:p w:rsidR="006B3BED" w:rsidRPr="006B3BED" w:rsidRDefault="006B3BED" w:rsidP="006B3B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3BED">
        <w:rPr>
          <w:rFonts w:ascii="Times New Roman" w:hAnsi="Times New Roman" w:cs="Times New Roman"/>
          <w:sz w:val="24"/>
          <w:szCs w:val="24"/>
        </w:rPr>
        <w:t>Булінг</w:t>
      </w:r>
      <w:proofErr w:type="spellEnd"/>
      <w:r w:rsidRPr="006B3BED">
        <w:rPr>
          <w:rFonts w:ascii="Times New Roman" w:hAnsi="Times New Roman" w:cs="Times New Roman"/>
          <w:sz w:val="24"/>
          <w:szCs w:val="24"/>
        </w:rPr>
        <w:t xml:space="preserve"> (від англ. </w:t>
      </w:r>
      <w:proofErr w:type="spellStart"/>
      <w:r w:rsidRPr="006B3BED">
        <w:rPr>
          <w:rFonts w:ascii="Times New Roman" w:hAnsi="Times New Roman" w:cs="Times New Roman"/>
          <w:sz w:val="24"/>
          <w:szCs w:val="24"/>
        </w:rPr>
        <w:t>bully</w:t>
      </w:r>
      <w:proofErr w:type="spellEnd"/>
      <w:r w:rsidRPr="006B3BED">
        <w:rPr>
          <w:rFonts w:ascii="Times New Roman" w:hAnsi="Times New Roman" w:cs="Times New Roman"/>
          <w:sz w:val="24"/>
          <w:szCs w:val="24"/>
        </w:rPr>
        <w:t xml:space="preserve"> – хуліган, задирака, грубіян, «</w:t>
      </w:r>
      <w:proofErr w:type="spellStart"/>
      <w:r w:rsidRPr="006B3BED">
        <w:rPr>
          <w:rFonts w:ascii="Times New Roman" w:hAnsi="Times New Roman" w:cs="Times New Roman"/>
          <w:sz w:val="24"/>
          <w:szCs w:val="24"/>
        </w:rPr>
        <w:t>tobully</w:t>
      </w:r>
      <w:proofErr w:type="spellEnd"/>
      <w:r w:rsidRPr="006B3BED">
        <w:rPr>
          <w:rFonts w:ascii="Times New Roman" w:hAnsi="Times New Roman" w:cs="Times New Roman"/>
          <w:sz w:val="24"/>
          <w:szCs w:val="24"/>
        </w:rPr>
        <w:t>» — задиратися, знущатися) – тривалий процес свідомого жорстокого ставлення, агресивної поведінки, щоб заподіяти шкоду, викликати страх, тривогу або ж створити негативне середовище для людини.</w:t>
      </w:r>
    </w:p>
    <w:p w:rsidR="006B3BED" w:rsidRPr="006B3BED" w:rsidRDefault="006B3BED" w:rsidP="006B3B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3BED">
        <w:rPr>
          <w:rFonts w:ascii="Times New Roman" w:hAnsi="Times New Roman" w:cs="Times New Roman"/>
          <w:sz w:val="24"/>
          <w:szCs w:val="24"/>
        </w:rPr>
        <w:t xml:space="preserve">рикметною ознакою </w:t>
      </w:r>
      <w:proofErr w:type="spellStart"/>
      <w:r w:rsidRPr="006B3BED">
        <w:rPr>
          <w:rFonts w:ascii="Times New Roman" w:hAnsi="Times New Roman" w:cs="Times New Roman"/>
          <w:sz w:val="24"/>
          <w:szCs w:val="24"/>
        </w:rPr>
        <w:t>булінґу</w:t>
      </w:r>
      <w:proofErr w:type="spellEnd"/>
      <w:r w:rsidRPr="006B3BED">
        <w:rPr>
          <w:rFonts w:ascii="Times New Roman" w:hAnsi="Times New Roman" w:cs="Times New Roman"/>
          <w:sz w:val="24"/>
          <w:szCs w:val="24"/>
        </w:rPr>
        <w:t xml:space="preserve"> є довготривале «відторгнення» дитини її соціальним </w:t>
      </w:r>
      <w:proofErr w:type="spellStart"/>
      <w:r w:rsidRPr="006B3BED">
        <w:rPr>
          <w:rFonts w:ascii="Times New Roman" w:hAnsi="Times New Roman" w:cs="Times New Roman"/>
          <w:sz w:val="24"/>
          <w:szCs w:val="24"/>
        </w:rPr>
        <w:t>оточенням.Найчастіше</w:t>
      </w:r>
      <w:proofErr w:type="spellEnd"/>
      <w:r w:rsidRPr="006B3B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BED">
        <w:rPr>
          <w:rFonts w:ascii="Times New Roman" w:hAnsi="Times New Roman" w:cs="Times New Roman"/>
          <w:sz w:val="24"/>
          <w:szCs w:val="24"/>
        </w:rPr>
        <w:t>булінґ</w:t>
      </w:r>
      <w:proofErr w:type="spellEnd"/>
      <w:r w:rsidRPr="006B3BED">
        <w:rPr>
          <w:rFonts w:ascii="Times New Roman" w:hAnsi="Times New Roman" w:cs="Times New Roman"/>
          <w:sz w:val="24"/>
          <w:szCs w:val="24"/>
        </w:rPr>
        <w:t xml:space="preserve"> відбувається в таких місцях, де контроль з боку дорослих менший або взагалі його нема. Це може бути шкільний двір, сходи, коридори, вбиральні, роздягальні, спортивні майданчики. У деяких випадках дитина може піддаватися знущанням і поза територією школи, кривдники можуть перестріти її на шляху до дому. Навіть удома жертву </w:t>
      </w:r>
      <w:proofErr w:type="spellStart"/>
      <w:r w:rsidRPr="006B3BED">
        <w:rPr>
          <w:rFonts w:ascii="Times New Roman" w:hAnsi="Times New Roman" w:cs="Times New Roman"/>
          <w:sz w:val="24"/>
          <w:szCs w:val="24"/>
        </w:rPr>
        <w:t>булінґу</w:t>
      </w:r>
      <w:proofErr w:type="spellEnd"/>
      <w:r w:rsidRPr="006B3BED">
        <w:rPr>
          <w:rFonts w:ascii="Times New Roman" w:hAnsi="Times New Roman" w:cs="Times New Roman"/>
          <w:sz w:val="24"/>
          <w:szCs w:val="24"/>
        </w:rPr>
        <w:t xml:space="preserve"> можуть продовжувати цькувати, надсилаючи образливі повідомлення на телефон або через соціальні мережі.</w:t>
      </w:r>
    </w:p>
    <w:p w:rsidR="006B3BED" w:rsidRPr="006B3BED" w:rsidRDefault="006B3BED" w:rsidP="006B3B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3BED">
        <w:rPr>
          <w:rFonts w:ascii="Times New Roman" w:hAnsi="Times New Roman" w:cs="Times New Roman"/>
          <w:sz w:val="24"/>
          <w:szCs w:val="24"/>
        </w:rPr>
        <w:t xml:space="preserve">Практично в кожному класі є учні, які стають об’єктами глузувань та знущань, а також агресори, які є ініціаторами </w:t>
      </w:r>
      <w:proofErr w:type="spellStart"/>
      <w:r w:rsidRPr="006B3BED">
        <w:rPr>
          <w:rFonts w:ascii="Times New Roman" w:hAnsi="Times New Roman" w:cs="Times New Roman"/>
          <w:sz w:val="24"/>
          <w:szCs w:val="24"/>
        </w:rPr>
        <w:t>булінґу</w:t>
      </w:r>
      <w:proofErr w:type="spellEnd"/>
      <w:r w:rsidRPr="006B3BED">
        <w:rPr>
          <w:rFonts w:ascii="Times New Roman" w:hAnsi="Times New Roman" w:cs="Times New Roman"/>
          <w:sz w:val="24"/>
          <w:szCs w:val="24"/>
        </w:rPr>
        <w:t>.</w:t>
      </w:r>
    </w:p>
    <w:p w:rsidR="006B3BED" w:rsidRPr="006B3BED" w:rsidRDefault="006B3BED" w:rsidP="006B3B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3BED">
        <w:rPr>
          <w:rFonts w:ascii="Times New Roman" w:hAnsi="Times New Roman" w:cs="Times New Roman"/>
          <w:sz w:val="24"/>
          <w:szCs w:val="24"/>
        </w:rPr>
        <w:t xml:space="preserve">Шкільне цькування або шкільний </w:t>
      </w:r>
      <w:proofErr w:type="spellStart"/>
      <w:r w:rsidRPr="006B3BED">
        <w:rPr>
          <w:rFonts w:ascii="Times New Roman" w:hAnsi="Times New Roman" w:cs="Times New Roman"/>
          <w:sz w:val="24"/>
          <w:szCs w:val="24"/>
        </w:rPr>
        <w:t>булінг</w:t>
      </w:r>
      <w:proofErr w:type="spellEnd"/>
      <w:r w:rsidRPr="006B3BED">
        <w:rPr>
          <w:rFonts w:ascii="Times New Roman" w:hAnsi="Times New Roman" w:cs="Times New Roman"/>
          <w:sz w:val="24"/>
          <w:szCs w:val="24"/>
        </w:rPr>
        <w:t>  — загальний термін, яким означають </w:t>
      </w:r>
      <w:hyperlink r:id="rId6" w:tooltip="Образа" w:history="1">
        <w:r w:rsidRPr="006B3BE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образи</w:t>
        </w:r>
      </w:hyperlink>
      <w:r w:rsidRPr="006B3BED">
        <w:rPr>
          <w:rFonts w:ascii="Times New Roman" w:hAnsi="Times New Roman" w:cs="Times New Roman"/>
          <w:sz w:val="24"/>
          <w:szCs w:val="24"/>
        </w:rPr>
        <w:t> та </w:t>
      </w:r>
      <w:hyperlink r:id="rId7" w:tooltip="Цькування" w:history="1">
        <w:r w:rsidRPr="006B3BE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цькування</w:t>
        </w:r>
      </w:hyperlink>
      <w:r w:rsidRPr="006B3BED">
        <w:rPr>
          <w:rFonts w:ascii="Times New Roman" w:hAnsi="Times New Roman" w:cs="Times New Roman"/>
          <w:sz w:val="24"/>
          <w:szCs w:val="24"/>
        </w:rPr>
        <w:t>, що виникають у </w:t>
      </w:r>
      <w:hyperlink r:id="rId8" w:tooltip="Навчальний заклад" w:history="1">
        <w:r w:rsidRPr="006B3BE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навчальному закладі</w:t>
        </w:r>
      </w:hyperlink>
      <w:r w:rsidRPr="006B3BED">
        <w:rPr>
          <w:rFonts w:ascii="Times New Roman" w:hAnsi="Times New Roman" w:cs="Times New Roman"/>
          <w:sz w:val="24"/>
          <w:szCs w:val="24"/>
        </w:rPr>
        <w:t>. Україна посідає четверте місце в світі за рівнем </w:t>
      </w:r>
      <w:hyperlink r:id="rId9" w:tooltip="Підліток" w:history="1">
        <w:r w:rsidRPr="006B3BE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підліткової</w:t>
        </w:r>
      </w:hyperlink>
      <w:r w:rsidRPr="006B3BED">
        <w:rPr>
          <w:rFonts w:ascii="Times New Roman" w:hAnsi="Times New Roman" w:cs="Times New Roman"/>
          <w:sz w:val="24"/>
          <w:szCs w:val="24"/>
        </w:rPr>
        <w:t> </w:t>
      </w:r>
      <w:hyperlink r:id="rId10" w:tooltip="Агресія" w:history="1">
        <w:r w:rsidRPr="006B3BE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агресії</w:t>
        </w:r>
      </w:hyperlink>
      <w:r w:rsidRPr="006B3BED">
        <w:rPr>
          <w:rFonts w:ascii="Times New Roman" w:hAnsi="Times New Roman" w:cs="Times New Roman"/>
          <w:sz w:val="24"/>
          <w:szCs w:val="24"/>
        </w:rPr>
        <w:t>, після Росії, Албанії та Білорусі. Згідно з дослідженням, проведеним </w:t>
      </w:r>
      <w:hyperlink r:id="rId11" w:tooltip="UNICEF" w:history="1">
        <w:r w:rsidRPr="006B3BE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UNICEF</w:t>
        </w:r>
      </w:hyperlink>
      <w:r w:rsidRPr="006B3BE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B3BED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6B3BED">
        <w:rPr>
          <w:rFonts w:ascii="Times New Roman" w:hAnsi="Times New Roman" w:cs="Times New Roman"/>
          <w:sz w:val="24"/>
          <w:szCs w:val="24"/>
        </w:rPr>
        <w:t xml:space="preserve"> у ​​2017 році, з цим явищем стикалися 67% вітчизняних школярів. Причому 40% з них нікому не розповідають про насильство, навіть батькам Дещо частіше за інших дітей піддаються </w:t>
      </w:r>
      <w:proofErr w:type="spellStart"/>
      <w:r w:rsidRPr="006B3BED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6B3BED">
        <w:rPr>
          <w:rFonts w:ascii="Times New Roman" w:hAnsi="Times New Roman" w:cs="Times New Roman"/>
          <w:sz w:val="24"/>
          <w:szCs w:val="24"/>
        </w:rPr>
        <w:t xml:space="preserve"> є сором’язливі, зі зразковою поведінкою діти, а також діти, які, в силу різних життєвих обставин, </w:t>
      </w:r>
      <w:hyperlink r:id="rId12" w:tooltip="Замкнутість (психологія) (ще не написана)" w:history="1">
        <w:r w:rsidRPr="006B3BE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«замкнуті в собі»</w:t>
        </w:r>
      </w:hyperlink>
      <w:r w:rsidRPr="006B3BED">
        <w:rPr>
          <w:rFonts w:ascii="Times New Roman" w:hAnsi="Times New Roman" w:cs="Times New Roman"/>
          <w:sz w:val="24"/>
          <w:szCs w:val="24"/>
        </w:rPr>
        <w:t> а також діти з сімей з низьким рівнем прибутку.</w:t>
      </w:r>
    </w:p>
    <w:p w:rsidR="006B3BED" w:rsidRPr="006B3BED" w:rsidRDefault="006B3BED" w:rsidP="006B3B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3BED">
        <w:rPr>
          <w:rFonts w:ascii="Times New Roman" w:hAnsi="Times New Roman" w:cs="Times New Roman"/>
          <w:sz w:val="24"/>
          <w:szCs w:val="24"/>
        </w:rPr>
        <w:t>Найчастіше цькування ініціюють надміру агресивні діти, які люблять домінувати, тобто бути «головними». Їх не турбують почуття і переживання інших людей, вони прагнуть бути в центрі уваги, контролювати все навколо. Принижуючи інших, вони підвищують власну значущість. Нерідко це відбувається через глибокі психологічні комплекси кривдників. Можливо, вони самі переживали приниження або копіюють ті агресивні й образливі моделі поведінки, які є у їхніх сім'ях.</w:t>
      </w:r>
    </w:p>
    <w:p w:rsidR="006B3BED" w:rsidRPr="006B3BED" w:rsidRDefault="006B3BED" w:rsidP="006B3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BED">
        <w:rPr>
          <w:rFonts w:ascii="Times New Roman" w:hAnsi="Times New Roman" w:cs="Times New Roman"/>
          <w:sz w:val="24"/>
          <w:szCs w:val="24"/>
        </w:rPr>
        <w:t xml:space="preserve">Зазвичай об'єктом знущань (жертвою) </w:t>
      </w:r>
      <w:proofErr w:type="spellStart"/>
      <w:r w:rsidRPr="006B3BED">
        <w:rPr>
          <w:rFonts w:ascii="Times New Roman" w:hAnsi="Times New Roman" w:cs="Times New Roman"/>
          <w:sz w:val="24"/>
          <w:szCs w:val="24"/>
        </w:rPr>
        <w:t>булінґу</w:t>
      </w:r>
      <w:proofErr w:type="spellEnd"/>
      <w:r w:rsidRPr="006B3BED">
        <w:rPr>
          <w:rFonts w:ascii="Times New Roman" w:hAnsi="Times New Roman" w:cs="Times New Roman"/>
          <w:sz w:val="24"/>
          <w:szCs w:val="24"/>
        </w:rPr>
        <w:t xml:space="preserve"> вибирають тих, у кого є дещо відмінне від однолітків. Відмінність може бути будь-якою: особливості зовнішності; манера спілкування, поведінки; незвичайне захоплення; соціальний статус, національність, релігійна належність. Найчастіше жертвами </w:t>
      </w:r>
      <w:proofErr w:type="spellStart"/>
      <w:r w:rsidRPr="006B3BED">
        <w:rPr>
          <w:rFonts w:ascii="Times New Roman" w:hAnsi="Times New Roman" w:cs="Times New Roman"/>
          <w:sz w:val="24"/>
          <w:szCs w:val="24"/>
        </w:rPr>
        <w:t>булінґу</w:t>
      </w:r>
      <w:proofErr w:type="spellEnd"/>
      <w:r w:rsidRPr="006B3BED">
        <w:rPr>
          <w:rFonts w:ascii="Times New Roman" w:hAnsi="Times New Roman" w:cs="Times New Roman"/>
          <w:sz w:val="24"/>
          <w:szCs w:val="24"/>
        </w:rPr>
        <w:t xml:space="preserve"> стають діти, які мають:</w:t>
      </w:r>
    </w:p>
    <w:p w:rsidR="006B3BED" w:rsidRPr="006B3BED" w:rsidRDefault="006B3BED" w:rsidP="006B3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BED">
        <w:rPr>
          <w:rFonts w:ascii="Times New Roman" w:hAnsi="Times New Roman" w:cs="Times New Roman"/>
          <w:sz w:val="24"/>
          <w:szCs w:val="24"/>
        </w:rPr>
        <w:t>фізичні вади – носять окуляри, погано чують, мають порушення опорно- рухового апарату, фізично слабкі;</w:t>
      </w:r>
    </w:p>
    <w:p w:rsidR="006B3BED" w:rsidRPr="006B3BED" w:rsidRDefault="006B3BED" w:rsidP="006B3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BED">
        <w:rPr>
          <w:rFonts w:ascii="Times New Roman" w:hAnsi="Times New Roman" w:cs="Times New Roman"/>
          <w:sz w:val="24"/>
          <w:szCs w:val="24"/>
        </w:rPr>
        <w:t>особливості поведінки – замкнуті чи імпульсивні, невпевнені, тривожні;</w:t>
      </w:r>
    </w:p>
    <w:p w:rsidR="006B3BED" w:rsidRPr="006B3BED" w:rsidRDefault="006B3BED" w:rsidP="006B3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BED">
        <w:rPr>
          <w:rFonts w:ascii="Times New Roman" w:hAnsi="Times New Roman" w:cs="Times New Roman"/>
          <w:sz w:val="24"/>
          <w:szCs w:val="24"/>
        </w:rPr>
        <w:t>особливості зовнішності – руде волосся, веснянки, відстовбурчені вуха, незвичну форму голови, надмірну худорлявість чи повноту;</w:t>
      </w:r>
    </w:p>
    <w:p w:rsidR="006B3BED" w:rsidRPr="006B3BED" w:rsidRDefault="006B3BED" w:rsidP="006B3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BED">
        <w:rPr>
          <w:rFonts w:ascii="Times New Roman" w:hAnsi="Times New Roman" w:cs="Times New Roman"/>
          <w:sz w:val="24"/>
          <w:szCs w:val="24"/>
        </w:rPr>
        <w:t>недостатньо розвинені соціальні навички: часто не мають жодного близького друга, краще спілкуються з дорослими ніж з однолітками;</w:t>
      </w:r>
    </w:p>
    <w:p w:rsidR="006B3BED" w:rsidRPr="006B3BED" w:rsidRDefault="006B3BED" w:rsidP="006B3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BED">
        <w:rPr>
          <w:rFonts w:ascii="Times New Roman" w:hAnsi="Times New Roman" w:cs="Times New Roman"/>
          <w:sz w:val="24"/>
          <w:szCs w:val="24"/>
        </w:rPr>
        <w:t>страх перед школою: неуспішність у навчанні часто формує у дітей негативне ставлення до школи, страх відвідування певних предметів, що сприймається навколишніми як підвищена тривожність, невпевненість, провокуючи агресію;</w:t>
      </w:r>
    </w:p>
    <w:p w:rsidR="006B3BED" w:rsidRPr="006B3BED" w:rsidRDefault="006B3BED" w:rsidP="006B3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BED">
        <w:rPr>
          <w:rFonts w:ascii="Times New Roman" w:hAnsi="Times New Roman" w:cs="Times New Roman"/>
          <w:sz w:val="24"/>
          <w:szCs w:val="24"/>
        </w:rPr>
        <w:lastRenderedPageBreak/>
        <w:t>відсутність досвіду життя в колективі (так звані «домашні» діти);</w:t>
      </w:r>
    </w:p>
    <w:p w:rsidR="006B3BED" w:rsidRPr="006B3BED" w:rsidRDefault="006B3BED" w:rsidP="006B3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BED">
        <w:rPr>
          <w:rFonts w:ascii="Times New Roman" w:hAnsi="Times New Roman" w:cs="Times New Roman"/>
          <w:sz w:val="24"/>
          <w:szCs w:val="24"/>
        </w:rPr>
        <w:t xml:space="preserve">деякі захворювання: заїкання, </w:t>
      </w:r>
      <w:proofErr w:type="spellStart"/>
      <w:r w:rsidRPr="006B3BED">
        <w:rPr>
          <w:rFonts w:ascii="Times New Roman" w:hAnsi="Times New Roman" w:cs="Times New Roman"/>
          <w:sz w:val="24"/>
          <w:szCs w:val="24"/>
        </w:rPr>
        <w:t>дислалія</w:t>
      </w:r>
      <w:proofErr w:type="spellEnd"/>
      <w:r w:rsidRPr="006B3BED">
        <w:rPr>
          <w:rFonts w:ascii="Times New Roman" w:hAnsi="Times New Roman" w:cs="Times New Roman"/>
          <w:sz w:val="24"/>
          <w:szCs w:val="24"/>
        </w:rPr>
        <w:t xml:space="preserve"> (порушення мовлення), </w:t>
      </w:r>
      <w:proofErr w:type="spellStart"/>
      <w:r w:rsidRPr="006B3BED">
        <w:rPr>
          <w:rFonts w:ascii="Times New Roman" w:hAnsi="Times New Roman" w:cs="Times New Roman"/>
          <w:sz w:val="24"/>
          <w:szCs w:val="24"/>
        </w:rPr>
        <w:t>дисграфія</w:t>
      </w:r>
      <w:proofErr w:type="spellEnd"/>
      <w:r w:rsidRPr="006B3BED">
        <w:rPr>
          <w:rFonts w:ascii="Times New Roman" w:hAnsi="Times New Roman" w:cs="Times New Roman"/>
          <w:sz w:val="24"/>
          <w:szCs w:val="24"/>
        </w:rPr>
        <w:t xml:space="preserve"> (порушення письма), </w:t>
      </w:r>
      <w:proofErr w:type="spellStart"/>
      <w:r w:rsidRPr="006B3BED">
        <w:rPr>
          <w:rFonts w:ascii="Times New Roman" w:hAnsi="Times New Roman" w:cs="Times New Roman"/>
          <w:sz w:val="24"/>
          <w:szCs w:val="24"/>
        </w:rPr>
        <w:t>дислексія</w:t>
      </w:r>
      <w:proofErr w:type="spellEnd"/>
      <w:r w:rsidRPr="006B3BED">
        <w:rPr>
          <w:rFonts w:ascii="Times New Roman" w:hAnsi="Times New Roman" w:cs="Times New Roman"/>
          <w:sz w:val="24"/>
          <w:szCs w:val="24"/>
        </w:rPr>
        <w:t xml:space="preserve"> (порушення читання);</w:t>
      </w:r>
    </w:p>
    <w:p w:rsidR="006B3BED" w:rsidRPr="006B3BED" w:rsidRDefault="006B3BED" w:rsidP="006B3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BED">
        <w:rPr>
          <w:rFonts w:ascii="Times New Roman" w:hAnsi="Times New Roman" w:cs="Times New Roman"/>
          <w:sz w:val="24"/>
          <w:szCs w:val="24"/>
        </w:rPr>
        <w:t>знижений рівень інтелекту, труднощі у навчанні;</w:t>
      </w:r>
    </w:p>
    <w:p w:rsidR="006B3BED" w:rsidRPr="006B3BED" w:rsidRDefault="006B3BED" w:rsidP="006B3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BED">
        <w:rPr>
          <w:rFonts w:ascii="Times New Roman" w:hAnsi="Times New Roman" w:cs="Times New Roman"/>
          <w:sz w:val="24"/>
          <w:szCs w:val="24"/>
        </w:rPr>
        <w:t>високий інтелект, обдарованість, видатні досягнення;</w:t>
      </w:r>
    </w:p>
    <w:p w:rsidR="006B3BED" w:rsidRDefault="006B3BED" w:rsidP="006B3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BED">
        <w:rPr>
          <w:rFonts w:ascii="Times New Roman" w:hAnsi="Times New Roman" w:cs="Times New Roman"/>
          <w:sz w:val="24"/>
          <w:szCs w:val="24"/>
        </w:rPr>
        <w:t>слабо розвинені гігієнічні навички (неохайні, носять брудні речі, мають неприємний запах).</w:t>
      </w:r>
    </w:p>
    <w:p w:rsidR="00D5599B" w:rsidRDefault="00D5599B" w:rsidP="00D559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>Людину, яку вибрали жертвою і яка не може постояти за себе, намагаються принизити, залякати, ізолювати від інших різними способами.</w:t>
      </w:r>
    </w:p>
    <w:p w:rsidR="00D5599B" w:rsidRPr="00D5599B" w:rsidRDefault="00D5599B" w:rsidP="00D559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 xml:space="preserve"> Найпоширенішими формами </w:t>
      </w:r>
      <w:proofErr w:type="spellStart"/>
      <w:r w:rsidRPr="00D5599B">
        <w:rPr>
          <w:rFonts w:ascii="Times New Roman" w:hAnsi="Times New Roman" w:cs="Times New Roman"/>
          <w:sz w:val="24"/>
          <w:szCs w:val="24"/>
        </w:rPr>
        <w:t>булінґу</w:t>
      </w:r>
      <w:proofErr w:type="spellEnd"/>
      <w:r w:rsidRPr="00D5599B">
        <w:rPr>
          <w:rFonts w:ascii="Times New Roman" w:hAnsi="Times New Roman" w:cs="Times New Roman"/>
          <w:sz w:val="24"/>
          <w:szCs w:val="24"/>
        </w:rPr>
        <w:t xml:space="preserve"> є:</w:t>
      </w:r>
    </w:p>
    <w:p w:rsidR="00D5599B" w:rsidRPr="00D5599B" w:rsidRDefault="00D5599B" w:rsidP="00D55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>словесні образи, глузування, обзивання, погрози;</w:t>
      </w:r>
    </w:p>
    <w:p w:rsidR="00D5599B" w:rsidRPr="00D5599B" w:rsidRDefault="00D5599B" w:rsidP="00D55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>образливі жести або дії, наприклад, плювки;</w:t>
      </w:r>
    </w:p>
    <w:p w:rsidR="00D5599B" w:rsidRPr="00D5599B" w:rsidRDefault="00D5599B" w:rsidP="00D55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>залякування за допомогою слів, загрозливих інтонацій, щоб змусити жертву щось зробити чи не зробити;</w:t>
      </w:r>
    </w:p>
    <w:p w:rsidR="00D5599B" w:rsidRPr="00D5599B" w:rsidRDefault="00D5599B" w:rsidP="00D55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>ігнорування, відмова від спілкування, виключення із гри, бойкот;</w:t>
      </w:r>
    </w:p>
    <w:p w:rsidR="00D5599B" w:rsidRPr="00D5599B" w:rsidRDefault="00D5599B" w:rsidP="00D55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>вимагання грошей, їжі, речей, умисного пошкодження особистого майна жертви.</w:t>
      </w:r>
    </w:p>
    <w:p w:rsidR="00D5599B" w:rsidRPr="00D5599B" w:rsidRDefault="00D5599B" w:rsidP="00D55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>фізичне насилля (удари, щипки, штовхання, підніжки, викручування рук, будь-які інші дії, які заподіюють біль і навіть тілесні ушкодження);</w:t>
      </w:r>
    </w:p>
    <w:p w:rsidR="00D5599B" w:rsidRPr="00D5599B" w:rsidRDefault="00D5599B" w:rsidP="00D55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>приниження за допомогою мобільних телефонів та інтернету (СМС-повідомлення, електронні листи, образливі репліки і коментарі у чатах і т.д.), поширення чуток і пліток.</w:t>
      </w:r>
    </w:p>
    <w:p w:rsidR="00D5599B" w:rsidRPr="00D5599B" w:rsidRDefault="00D5599B" w:rsidP="00D559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 xml:space="preserve">Види </w:t>
      </w:r>
      <w:proofErr w:type="spellStart"/>
      <w:r w:rsidRPr="00D5599B">
        <w:rPr>
          <w:rFonts w:ascii="Times New Roman" w:hAnsi="Times New Roman" w:cs="Times New Roman"/>
          <w:sz w:val="24"/>
          <w:szCs w:val="24"/>
        </w:rPr>
        <w:t>булінґу</w:t>
      </w:r>
      <w:proofErr w:type="spellEnd"/>
      <w:r w:rsidRPr="00D5599B">
        <w:rPr>
          <w:rFonts w:ascii="Times New Roman" w:hAnsi="Times New Roman" w:cs="Times New Roman"/>
          <w:sz w:val="24"/>
          <w:szCs w:val="24"/>
        </w:rPr>
        <w:t xml:space="preserve"> можна об’єднати у групи словесного (вербального), фізичного, соціального (емоційного) й електронного (</w:t>
      </w:r>
      <w:proofErr w:type="spellStart"/>
      <w:r w:rsidRPr="00D5599B">
        <w:rPr>
          <w:rFonts w:ascii="Times New Roman" w:hAnsi="Times New Roman" w:cs="Times New Roman"/>
          <w:sz w:val="24"/>
          <w:szCs w:val="24"/>
        </w:rPr>
        <w:t>кібербулінґ</w:t>
      </w:r>
      <w:proofErr w:type="spellEnd"/>
      <w:r w:rsidRPr="00D5599B">
        <w:rPr>
          <w:rFonts w:ascii="Times New Roman" w:hAnsi="Times New Roman" w:cs="Times New Roman"/>
          <w:sz w:val="24"/>
          <w:szCs w:val="24"/>
        </w:rPr>
        <w:t>) знущання, які часто поєднуються для більш сильного впливу.</w:t>
      </w:r>
    </w:p>
    <w:p w:rsidR="00D5599B" w:rsidRPr="00D5599B" w:rsidRDefault="00D5599B" w:rsidP="00D559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>70 % знущань відбуваються словесно: принизливі обзивання, глузування, жорстока критика, висміювання та ін. На жаль, кривдник часто залишається непоміченим і непокараним, однак образи безслідно не зникають для «об’єкта» приниження.</w:t>
      </w:r>
    </w:p>
    <w:p w:rsidR="00D5599B" w:rsidRPr="00D5599B" w:rsidRDefault="00D5599B" w:rsidP="00D559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 xml:space="preserve">Фізичне насильство найбільш помітне, однак становить менше третини випадків </w:t>
      </w:r>
      <w:proofErr w:type="spellStart"/>
      <w:r w:rsidRPr="00D5599B">
        <w:rPr>
          <w:rFonts w:ascii="Times New Roman" w:hAnsi="Times New Roman" w:cs="Times New Roman"/>
          <w:sz w:val="24"/>
          <w:szCs w:val="24"/>
        </w:rPr>
        <w:t>булінґу</w:t>
      </w:r>
      <w:proofErr w:type="spellEnd"/>
      <w:r w:rsidRPr="00D5599B">
        <w:rPr>
          <w:rFonts w:ascii="Times New Roman" w:hAnsi="Times New Roman" w:cs="Times New Roman"/>
          <w:sz w:val="24"/>
          <w:szCs w:val="24"/>
        </w:rPr>
        <w:t xml:space="preserve"> (нанесення ударів, штовхання, підніжки, пошкодження або крадіжка особистих речей жертви та ін.).</w:t>
      </w:r>
    </w:p>
    <w:p w:rsidR="00D5599B" w:rsidRPr="00D5599B" w:rsidRDefault="00D5599B" w:rsidP="00D559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>Найскладніше зовні помітити соціальне знущання — систематичне приниження почуття гідності потерпілого через ігнорування, ізоляцію, уникання, виключення.</w:t>
      </w:r>
    </w:p>
    <w:p w:rsidR="00D5599B" w:rsidRPr="00D5599B" w:rsidRDefault="00D5599B" w:rsidP="00D559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 xml:space="preserve">Нині набирає обертів </w:t>
      </w:r>
      <w:proofErr w:type="spellStart"/>
      <w:r w:rsidRPr="00D5599B">
        <w:rPr>
          <w:rFonts w:ascii="Times New Roman" w:hAnsi="Times New Roman" w:cs="Times New Roman"/>
          <w:sz w:val="24"/>
          <w:szCs w:val="24"/>
        </w:rPr>
        <w:t>кібербулінґ</w:t>
      </w:r>
      <w:proofErr w:type="spellEnd"/>
      <w:r w:rsidRPr="00D5599B">
        <w:rPr>
          <w:rFonts w:ascii="Times New Roman" w:hAnsi="Times New Roman" w:cs="Times New Roman"/>
          <w:sz w:val="24"/>
          <w:szCs w:val="24"/>
        </w:rPr>
        <w:t>. Це приниження за допомогою мобільних телефонів, інтернету. Діти реєструються в соціальних мережах, створюють сайти, де можуть вільно спілкуватися, ображаючи інших, поширювати плітки, особисті фотографії або зроблені в роздягальнях чи вбиральнях.</w:t>
      </w:r>
    </w:p>
    <w:p w:rsidR="00D5599B" w:rsidRDefault="00D5599B" w:rsidP="00D55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> </w:t>
      </w:r>
      <w:bookmarkStart w:id="1" w:name="6"/>
      <w:bookmarkEnd w:id="1"/>
      <w:r>
        <w:rPr>
          <w:rFonts w:ascii="Times New Roman" w:hAnsi="Times New Roman" w:cs="Times New Roman"/>
          <w:sz w:val="24"/>
          <w:szCs w:val="24"/>
        </w:rPr>
        <w:tab/>
      </w:r>
      <w:r w:rsidRPr="00D5599B">
        <w:rPr>
          <w:rFonts w:ascii="Times New Roman" w:hAnsi="Times New Roman" w:cs="Times New Roman"/>
          <w:sz w:val="24"/>
          <w:szCs w:val="24"/>
        </w:rPr>
        <w:t xml:space="preserve">Жертви </w:t>
      </w:r>
      <w:proofErr w:type="spellStart"/>
      <w:r w:rsidRPr="00D5599B">
        <w:rPr>
          <w:rFonts w:ascii="Times New Roman" w:hAnsi="Times New Roman" w:cs="Times New Roman"/>
          <w:sz w:val="24"/>
          <w:szCs w:val="24"/>
        </w:rPr>
        <w:t>булінґу</w:t>
      </w:r>
      <w:proofErr w:type="spellEnd"/>
      <w:r w:rsidRPr="00D5599B">
        <w:rPr>
          <w:rFonts w:ascii="Times New Roman" w:hAnsi="Times New Roman" w:cs="Times New Roman"/>
          <w:sz w:val="24"/>
          <w:szCs w:val="24"/>
        </w:rPr>
        <w:t xml:space="preserve"> переживають важкі емоції – почуття приниження і сором, страх, розпач і злість.</w:t>
      </w:r>
    </w:p>
    <w:p w:rsidR="00D5599B" w:rsidRPr="00D5599B" w:rsidRDefault="00D5599B" w:rsidP="00D559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599B">
        <w:rPr>
          <w:rFonts w:ascii="Times New Roman" w:hAnsi="Times New Roman" w:cs="Times New Roman"/>
          <w:sz w:val="24"/>
          <w:szCs w:val="24"/>
        </w:rPr>
        <w:t>Булінґ</w:t>
      </w:r>
      <w:proofErr w:type="spellEnd"/>
      <w:r w:rsidRPr="00D5599B">
        <w:rPr>
          <w:rFonts w:ascii="Times New Roman" w:hAnsi="Times New Roman" w:cs="Times New Roman"/>
          <w:sz w:val="24"/>
          <w:szCs w:val="24"/>
        </w:rPr>
        <w:t xml:space="preserve"> вкрай негативно впливає на соціалізацію жертви, спричиняючи:</w:t>
      </w:r>
    </w:p>
    <w:p w:rsidR="00D5599B" w:rsidRPr="00D5599B" w:rsidRDefault="00D5599B" w:rsidP="00D55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>неадекватне сприймання себе – занижену самооцінку, комплекс неповноцінності, беззахисність;</w:t>
      </w:r>
    </w:p>
    <w:p w:rsidR="00D5599B" w:rsidRPr="00D5599B" w:rsidRDefault="00D5599B" w:rsidP="00D55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>негативне сприймання однолітків – відсторонення від спілкування, самотність, часті прогули у школі;</w:t>
      </w:r>
    </w:p>
    <w:p w:rsidR="00D5599B" w:rsidRPr="00D5599B" w:rsidRDefault="00D5599B" w:rsidP="00D55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>неадекватне сприймання реальності – підвищену тривожність, різноманітні фобії, неврози;</w:t>
      </w:r>
    </w:p>
    <w:p w:rsidR="00D5599B" w:rsidRPr="00D5599B" w:rsidRDefault="00D5599B" w:rsidP="00D55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 xml:space="preserve">девіантну поведінку – схильність до правопорушень, </w:t>
      </w:r>
      <w:proofErr w:type="spellStart"/>
      <w:r w:rsidRPr="00D5599B">
        <w:rPr>
          <w:rFonts w:ascii="Times New Roman" w:hAnsi="Times New Roman" w:cs="Times New Roman"/>
          <w:sz w:val="24"/>
          <w:szCs w:val="24"/>
        </w:rPr>
        <w:t>суїцидальні</w:t>
      </w:r>
      <w:proofErr w:type="spellEnd"/>
      <w:r w:rsidRPr="00D5599B">
        <w:rPr>
          <w:rFonts w:ascii="Times New Roman" w:hAnsi="Times New Roman" w:cs="Times New Roman"/>
          <w:sz w:val="24"/>
          <w:szCs w:val="24"/>
        </w:rPr>
        <w:t xml:space="preserve"> наміри, формування алкогольної, тютюнової чи наркотичної залежності.</w:t>
      </w:r>
    </w:p>
    <w:p w:rsidR="00D5599B" w:rsidRPr="00D5599B" w:rsidRDefault="00D5599B" w:rsidP="00D559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>Молодші школярі мають неодмінно звертатися по допомогу до дорослих — учителів і батьків. Допомога дорослих дуже потрібна і в будь-якому іншому віці, особливо якщо дії кривдників можуть завдати серйозної шкоди фізичному та психічному здоров'ю.</w:t>
      </w:r>
    </w:p>
    <w:p w:rsidR="00D5599B" w:rsidRPr="00D5599B" w:rsidRDefault="00D5599B" w:rsidP="00D559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>Старші діти, підлітки можуть спробувати самостійно впоратись із деякими ситуаціями. Психологами було розроблено кілька порад для них.</w:t>
      </w:r>
    </w:p>
    <w:p w:rsidR="00D5599B" w:rsidRPr="00D5599B" w:rsidRDefault="00D5599B" w:rsidP="00D559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>Як впоратися з ситуацією самостійно</w:t>
      </w:r>
    </w:p>
    <w:p w:rsidR="00D5599B" w:rsidRPr="00D5599B" w:rsidRDefault="00D5599B" w:rsidP="00D559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>Ігноруйте кривдника. Якщо є можливість, намагайтесь уникнути сварки, зробіть вигляд, що вам байдуже і йдіть геть. Така поведінка не свідчить про боягузтво, адже, навпаки, іноді зробити це набагато складніше, ніж дати волю емоціям.</w:t>
      </w:r>
    </w:p>
    <w:p w:rsidR="00D5599B" w:rsidRPr="00D5599B" w:rsidRDefault="00D5599B" w:rsidP="00D559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lastRenderedPageBreak/>
        <w:t>Якщо ситуація не дозволяє вам піти, зберігаючи самовладання, використайте гумор. Цим ви можете спантеличити кривдника/кривдників, відволікти його/їх від наміру дошкулити вам.</w:t>
      </w:r>
    </w:p>
    <w:p w:rsidR="00D5599B" w:rsidRPr="00D5599B" w:rsidRDefault="00D5599B" w:rsidP="00D559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>Стримуйте гнів і злість. Адже це саме те, чого домагається кривдник. Говоріть спокійно і впевнено, покажіть силу духу.</w:t>
      </w:r>
    </w:p>
    <w:p w:rsidR="00D5599B" w:rsidRPr="00D5599B" w:rsidRDefault="00D5599B" w:rsidP="00D559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>Не вступайте в бійку. Кривдник тільки й чекає приводу, щоб застосувати силу. Що агресивніше ви реагуєте, то більше шансів опинитися в загрозливій для вашої безпеки і здоров'я ситуації.</w:t>
      </w:r>
    </w:p>
    <w:p w:rsidR="00D5599B" w:rsidRPr="00D5599B" w:rsidRDefault="00D5599B" w:rsidP="00D559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>Не соромтеся обговорювати такі загрозливі ситуації з людьми, яким ви довіряєте. Це допоможе вибудувати правильну лінію поведінки і припинити насилля.</w:t>
      </w:r>
    </w:p>
    <w:p w:rsidR="00D5599B" w:rsidRPr="00D5599B" w:rsidRDefault="00D5599B" w:rsidP="00D559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 xml:space="preserve">Багато учнів соромляться розповідати дорослим, що вони є жертвами </w:t>
      </w:r>
      <w:proofErr w:type="spellStart"/>
      <w:r w:rsidRPr="00D5599B">
        <w:rPr>
          <w:rFonts w:ascii="Times New Roman" w:hAnsi="Times New Roman" w:cs="Times New Roman"/>
          <w:sz w:val="24"/>
          <w:szCs w:val="24"/>
        </w:rPr>
        <w:t>булінґу</w:t>
      </w:r>
      <w:proofErr w:type="spellEnd"/>
      <w:r w:rsidRPr="00D559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599B" w:rsidRPr="00D5599B" w:rsidRDefault="00D5599B" w:rsidP="00D559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 xml:space="preserve">Проте якщо дитина все-таки підтвердила в розмові, що вона стала жертвою </w:t>
      </w:r>
      <w:proofErr w:type="spellStart"/>
      <w:r w:rsidRPr="00D5599B">
        <w:rPr>
          <w:rFonts w:ascii="Times New Roman" w:hAnsi="Times New Roman" w:cs="Times New Roman"/>
          <w:sz w:val="24"/>
          <w:szCs w:val="24"/>
        </w:rPr>
        <w:t>булінґу</w:t>
      </w:r>
      <w:proofErr w:type="spellEnd"/>
      <w:r w:rsidRPr="00D5599B">
        <w:rPr>
          <w:rFonts w:ascii="Times New Roman" w:hAnsi="Times New Roman" w:cs="Times New Roman"/>
          <w:sz w:val="24"/>
          <w:szCs w:val="24"/>
        </w:rPr>
        <w:t>, то скажіть їй:</w:t>
      </w:r>
    </w:p>
    <w:p w:rsidR="00D5599B" w:rsidRPr="00D5599B" w:rsidRDefault="00D5599B" w:rsidP="00D55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>Я тобі вірю (це допоможе дитині зрозуміти, що Ви повністю на її боці).</w:t>
      </w:r>
    </w:p>
    <w:p w:rsidR="00D5599B" w:rsidRPr="00D5599B" w:rsidRDefault="00D5599B" w:rsidP="00D55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>Мені шкода, що з тобою це сталося (це допоможе дитині зрозуміти, що Ви переживаєте за неї і співчуваєте їй).</w:t>
      </w:r>
    </w:p>
    <w:p w:rsidR="00D5599B" w:rsidRPr="00D5599B" w:rsidRDefault="00D5599B" w:rsidP="00D55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>Це не твоя провина (це допоможе дитині зрозуміти, що її не звинувачують у тому, що сталося).</w:t>
      </w:r>
    </w:p>
    <w:p w:rsidR="00D5599B" w:rsidRPr="00D5599B" w:rsidRDefault="00D5599B" w:rsidP="00D55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>Таке може трапитися з кожним (це допоможе дитині зрозуміти, що вона не самотня: багатьом її одноліткам доводиться переживати залякування та агресію в той чи той момент свого життя).</w:t>
      </w:r>
    </w:p>
    <w:p w:rsidR="00D5599B" w:rsidRPr="00D5599B" w:rsidRDefault="00D5599B" w:rsidP="00D55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>Добре, що ти сказав мені про це (це допоможе дитині зрозуміти, що вона правильно вчинила, звернувшись по допомогу).</w:t>
      </w:r>
    </w:p>
    <w:p w:rsidR="00D5599B" w:rsidRPr="00D5599B" w:rsidRDefault="00D5599B" w:rsidP="00D55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>Я люблю тебе і намагатимуся зробити так, щоб тобі більше не загрожувала небезпека (це допоможе дитині з надією подивитись у майбутнє та відчути захист).</w:t>
      </w:r>
    </w:p>
    <w:p w:rsidR="00D5599B" w:rsidRPr="00D5599B" w:rsidRDefault="00D5599B" w:rsidP="00D559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>Не залишайте цю ситуацію без уваги. Якщо дитина не вирішила її самостійно, зверніться до класного керівника, а в разі його/її неспроможності владнати ситуацію, до завуча або директора школи. Найкраще написати і зареєструвати офіційну заяву, адже керівництво навчального закладу несе особисту відповідальність за створення безпечного і комфортного середовища для кожної дитини.</w:t>
      </w:r>
    </w:p>
    <w:p w:rsidR="00D5599B" w:rsidRPr="00D5599B" w:rsidRDefault="00D5599B" w:rsidP="00D559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>Якщо вчителі та адміністрація не розв’язали проблему, не варто зволікати із написанням відповідної заяви до поліції.</w:t>
      </w:r>
    </w:p>
    <w:p w:rsidR="00D5599B" w:rsidRDefault="00D5599B" w:rsidP="00D559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 xml:space="preserve">У школі вирішальна роль у боротьбі з </w:t>
      </w:r>
      <w:proofErr w:type="spellStart"/>
      <w:r w:rsidRPr="00D5599B">
        <w:rPr>
          <w:rFonts w:ascii="Times New Roman" w:hAnsi="Times New Roman" w:cs="Times New Roman"/>
          <w:sz w:val="24"/>
          <w:szCs w:val="24"/>
        </w:rPr>
        <w:t>булінґом</w:t>
      </w:r>
      <w:proofErr w:type="spellEnd"/>
      <w:r w:rsidRPr="00D5599B">
        <w:rPr>
          <w:rFonts w:ascii="Times New Roman" w:hAnsi="Times New Roman" w:cs="Times New Roman"/>
          <w:sz w:val="24"/>
          <w:szCs w:val="24"/>
        </w:rPr>
        <w:t xml:space="preserve"> належить учителям. Проте впоратися з цією проблемою вони можуть тільки за підтримки керівництва школи, батьків, представників місцевих органів влади та громадських організацій. </w:t>
      </w:r>
    </w:p>
    <w:p w:rsidR="00D5599B" w:rsidRPr="00D5599B" w:rsidRDefault="00D5599B" w:rsidP="00D559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>Для успішної боротьби з насильством у школі:</w:t>
      </w:r>
    </w:p>
    <w:p w:rsidR="00D5599B" w:rsidRPr="00D5599B" w:rsidRDefault="00D5599B" w:rsidP="00D55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>Усі члени шкільної спільноти мають дійти єдиної думки, що насильство, цькування, дискримінація за будь-якою ознакою, сексуальні домагання і нетерпимість у школі є неприйнятними.</w:t>
      </w:r>
    </w:p>
    <w:p w:rsidR="00D5599B" w:rsidRPr="00D5599B" w:rsidRDefault="00D5599B" w:rsidP="00D55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>Кожен має знати про те, в яких формах може виявлятися насильство й цькування і як від нього страждають люди. Вивчення прав людини і виховання в дусі миру має бути включено до шкільної програми.</w:t>
      </w:r>
    </w:p>
    <w:p w:rsidR="00D5599B" w:rsidRPr="00D5599B" w:rsidRDefault="00D5599B" w:rsidP="00D55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>Спільно з учнями мають бути вироблені правила поведінки у класі, а потім загальношкільні правила. Правила мають бути складені в позитивному ключі «як треба», а не як «не треба» поводитися. Правила мають бути зрозумілими, точними і короткими.</w:t>
      </w:r>
    </w:p>
    <w:p w:rsidR="00D5599B" w:rsidRPr="00D5599B" w:rsidRDefault="00D5599B" w:rsidP="00D55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>Дисциплінарні заходи повинні мати виховний, а не каральний характер. Осуд, зауваження, догана мають бути спрямовані на вчинок учня і його можливі наслідки, а не на особистість порушника правил.</w:t>
      </w:r>
    </w:p>
    <w:p w:rsidR="00D5599B" w:rsidRPr="00D5599B" w:rsidRDefault="00D5599B" w:rsidP="00D55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>Жоден випадок насильства або цькування і жодну скаргу не можна залишати без уваги. Учням важливо пояснити, що будь-які насильницькі дії, образливі слова є неприпустимими. Реакція має бути негайною (зупинити бійку, припинити знущання) та більш суворою при повторних випадках агресії.</w:t>
      </w:r>
    </w:p>
    <w:p w:rsidR="00D5599B" w:rsidRPr="00D5599B" w:rsidRDefault="00D5599B" w:rsidP="00D55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 xml:space="preserve">Аналізуючи ситуацію, треба з’ясувати, що трапилося, вислухати обидві сторони, підтримати потерпілого й обов'язково поговорити із кривдником, щоб зрозуміти, чому він або вона так </w:t>
      </w:r>
      <w:r w:rsidRPr="00D5599B">
        <w:rPr>
          <w:rFonts w:ascii="Times New Roman" w:hAnsi="Times New Roman" w:cs="Times New Roman"/>
          <w:sz w:val="24"/>
          <w:szCs w:val="24"/>
        </w:rPr>
        <w:lastRenderedPageBreak/>
        <w:t>вчинили, що можна зробити, щоб таке не повторилося. До такої розмови варто залучити шкільного психолога.</w:t>
      </w:r>
    </w:p>
    <w:p w:rsidR="00D5599B" w:rsidRPr="00D5599B" w:rsidRDefault="00D5599B" w:rsidP="00D55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>Залежно від тяжкості вчинку можна пересадити учнів, запропонувати вибачитися, написати записку батькам або викликати їх, позбавити учня можливості брати участь у позакласному заході.</w:t>
      </w:r>
    </w:p>
    <w:p w:rsidR="00D5599B" w:rsidRPr="00D5599B" w:rsidRDefault="00D5599B" w:rsidP="00D55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>Учням треба пояснити, що навіть пасивне спостереження за знущаннями і бійкою надихає кривдника продовжувати свої дії. Свідки події повинні захистити жертву насильства і , якщо треба, покликати на допомогу дорослих.</w:t>
      </w:r>
    </w:p>
    <w:p w:rsidR="00D5599B" w:rsidRPr="00D5599B" w:rsidRDefault="00D5599B" w:rsidP="00D55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>Потрібно запровадити механізми повідомлення про випадки насильства, щоб учні не боялися цього робити. Ці механізми повинні забезпечувати учням підтримку і конфіденційність, бути тактовними.</w:t>
      </w:r>
    </w:p>
    <w:p w:rsidR="00D5599B" w:rsidRPr="00D5599B" w:rsidRDefault="00D5599B" w:rsidP="00D55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>Для успішного попередження та протидії насильству треба проводити заняття з навчання навичок ефективного спілкування та мирного розв’язання конфліктів.</w:t>
      </w:r>
    </w:p>
    <w:p w:rsidR="00D5599B" w:rsidRPr="00D5599B" w:rsidRDefault="00D5599B" w:rsidP="00D559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599B">
        <w:rPr>
          <w:rFonts w:ascii="Times New Roman" w:hAnsi="Times New Roman" w:cs="Times New Roman"/>
          <w:sz w:val="24"/>
          <w:szCs w:val="24"/>
        </w:rPr>
        <w:t>Насильство у школі – буденна реальність для багатьох людей в усьому світі. Переслідування, знущання, погрози онлайн, образи – все це негативно впливає на школяра та його успіхи в навчанні. Що стоїть за насильством у школах і що можна зробити, аби зупинити його, учні можуть дізнатися на тренінгах, які проводять на уроках основ здоров’я або у старшій школі на виховних годинах.</w:t>
      </w:r>
    </w:p>
    <w:p w:rsidR="006B3BED" w:rsidRPr="006B3BED" w:rsidRDefault="006B3BED" w:rsidP="006B3B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3BED">
        <w:rPr>
          <w:rFonts w:ascii="Times New Roman" w:hAnsi="Times New Roman" w:cs="Times New Roman"/>
          <w:sz w:val="24"/>
          <w:szCs w:val="24"/>
        </w:rPr>
        <w:t xml:space="preserve">Цькування та образи у навчальному закладі несуть пагубний вплив на </w:t>
      </w:r>
      <w:proofErr w:type="spellStart"/>
      <w:r w:rsidRPr="006B3BED">
        <w:rPr>
          <w:rFonts w:ascii="Times New Roman" w:hAnsi="Times New Roman" w:cs="Times New Roman"/>
          <w:sz w:val="24"/>
          <w:szCs w:val="24"/>
        </w:rPr>
        <w:t>індивідум</w:t>
      </w:r>
      <w:proofErr w:type="spellEnd"/>
      <w:r w:rsidRPr="006B3BED">
        <w:rPr>
          <w:rFonts w:ascii="Times New Roman" w:hAnsi="Times New Roman" w:cs="Times New Roman"/>
          <w:sz w:val="24"/>
          <w:szCs w:val="24"/>
        </w:rPr>
        <w:t>, провокують розвиток </w:t>
      </w:r>
      <w:hyperlink r:id="rId13" w:tooltip="Гнів" w:history="1">
        <w:r w:rsidRPr="006B3BE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гніву</w:t>
        </w:r>
      </w:hyperlink>
      <w:r w:rsidRPr="006B3BED">
        <w:rPr>
          <w:rFonts w:ascii="Times New Roman" w:hAnsi="Times New Roman" w:cs="Times New Roman"/>
          <w:sz w:val="24"/>
          <w:szCs w:val="24"/>
        </w:rPr>
        <w:t>, </w:t>
      </w:r>
      <w:hyperlink r:id="rId14" w:tooltip="Депресія (психологія)" w:history="1">
        <w:r w:rsidRPr="006B3BE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депресії</w:t>
        </w:r>
      </w:hyperlink>
      <w:r w:rsidRPr="006B3BED">
        <w:rPr>
          <w:rFonts w:ascii="Times New Roman" w:hAnsi="Times New Roman" w:cs="Times New Roman"/>
          <w:sz w:val="24"/>
          <w:szCs w:val="24"/>
        </w:rPr>
        <w:t>, чи думки про </w:t>
      </w:r>
      <w:hyperlink r:id="rId15" w:tooltip="Самогубство" w:history="1">
        <w:r w:rsidRPr="006B3BE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самогубство</w:t>
        </w:r>
      </w:hyperlink>
      <w:r w:rsidRPr="006B3BED">
        <w:rPr>
          <w:rFonts w:ascii="Times New Roman" w:hAnsi="Times New Roman" w:cs="Times New Roman"/>
          <w:sz w:val="24"/>
          <w:szCs w:val="24"/>
        </w:rPr>
        <w:t> або </w:t>
      </w:r>
      <w:hyperlink r:id="rId16" w:tooltip="Помста" w:history="1">
        <w:r w:rsidRPr="006B3BE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помсту</w:t>
        </w:r>
      </w:hyperlink>
      <w:r w:rsidRPr="006B3BED">
        <w:rPr>
          <w:rFonts w:ascii="Times New Roman" w:hAnsi="Times New Roman" w:cs="Times New Roman"/>
          <w:sz w:val="24"/>
          <w:szCs w:val="24"/>
        </w:rPr>
        <w:t>. Наявність подібного </w:t>
      </w:r>
      <w:hyperlink r:id="rId17" w:tooltip="Стрес" w:history="1">
        <w:r w:rsidRPr="006B3BE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стресу</w:t>
        </w:r>
      </w:hyperlink>
      <w:r w:rsidRPr="006B3BED">
        <w:rPr>
          <w:rFonts w:ascii="Times New Roman" w:hAnsi="Times New Roman" w:cs="Times New Roman"/>
          <w:sz w:val="24"/>
          <w:szCs w:val="24"/>
        </w:rPr>
        <w:t> спричиняє замкнутість та цілковите відволікання від </w:t>
      </w:r>
      <w:hyperlink r:id="rId18" w:tooltip="Навчальний процес" w:history="1">
        <w:r w:rsidRPr="006B3BE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навчального процесу</w:t>
        </w:r>
      </w:hyperlink>
      <w:r w:rsidRPr="006B3BED">
        <w:rPr>
          <w:rFonts w:ascii="Times New Roman" w:hAnsi="Times New Roman" w:cs="Times New Roman"/>
          <w:sz w:val="24"/>
          <w:szCs w:val="24"/>
        </w:rPr>
        <w:t xml:space="preserve">, може переходити у прогули занять та відмову від відвідування школи. На фоні знущань, у </w:t>
      </w:r>
      <w:proofErr w:type="spellStart"/>
      <w:r w:rsidRPr="006B3BED">
        <w:rPr>
          <w:rFonts w:ascii="Times New Roman" w:hAnsi="Times New Roman" w:cs="Times New Roman"/>
          <w:sz w:val="24"/>
          <w:szCs w:val="24"/>
        </w:rPr>
        <w:t>індивідума</w:t>
      </w:r>
      <w:proofErr w:type="spellEnd"/>
      <w:r w:rsidRPr="006B3BED">
        <w:rPr>
          <w:rFonts w:ascii="Times New Roman" w:hAnsi="Times New Roman" w:cs="Times New Roman"/>
          <w:sz w:val="24"/>
          <w:szCs w:val="24"/>
        </w:rPr>
        <w:t xml:space="preserve"> знижується </w:t>
      </w:r>
      <w:hyperlink r:id="rId19" w:tooltip="Самооцінка" w:history="1">
        <w:r w:rsidRPr="006B3BE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самооцінка</w:t>
        </w:r>
      </w:hyperlink>
      <w:r w:rsidRPr="006B3BED">
        <w:rPr>
          <w:rFonts w:ascii="Times New Roman" w:hAnsi="Times New Roman" w:cs="Times New Roman"/>
          <w:sz w:val="24"/>
          <w:szCs w:val="24"/>
        </w:rPr>
        <w:t>, можуть розвинутись соціальні розлади, </w:t>
      </w:r>
      <w:hyperlink r:id="rId20" w:tooltip="Фобія" w:history="1">
        <w:r w:rsidRPr="006B3BE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фобії</w:t>
        </w:r>
      </w:hyperlink>
      <w:r w:rsidRPr="006B3BED">
        <w:rPr>
          <w:rFonts w:ascii="Times New Roman" w:hAnsi="Times New Roman" w:cs="Times New Roman"/>
          <w:sz w:val="24"/>
          <w:szCs w:val="24"/>
        </w:rPr>
        <w:t>, або навіть </w:t>
      </w:r>
      <w:hyperlink r:id="rId21" w:tooltip="Психологічна травма" w:history="1">
        <w:r w:rsidRPr="006B3BE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психологічні травми</w:t>
        </w:r>
      </w:hyperlink>
      <w:r w:rsidRPr="006B3BED">
        <w:rPr>
          <w:rFonts w:ascii="Times New Roman" w:hAnsi="Times New Roman" w:cs="Times New Roman"/>
          <w:sz w:val="24"/>
          <w:szCs w:val="24"/>
        </w:rPr>
        <w:t xml:space="preserve">. Некомпенсовані вчасно шкільні образи у дорослому житті можуть перейти у соціальну невлаштованість, зловживання на посаді, злочинну діяльність, асоціальну поведінку, помсту та прояви самоствердження серед слабких. </w:t>
      </w:r>
    </w:p>
    <w:p w:rsidR="006B3BED" w:rsidRPr="006B3BED" w:rsidRDefault="006B3BED" w:rsidP="006B3B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3BED">
        <w:rPr>
          <w:rFonts w:ascii="Times New Roman" w:hAnsi="Times New Roman" w:cs="Times New Roman"/>
          <w:sz w:val="24"/>
          <w:szCs w:val="24"/>
        </w:rPr>
        <w:t xml:space="preserve">Одним із завдань школи є виявлення та запобігання знущанню та його своєчасна профілактика у координації з батьками, вчителями, шкільним психологом та </w:t>
      </w:r>
      <w:proofErr w:type="spellStart"/>
      <w:r w:rsidRPr="006B3BED">
        <w:rPr>
          <w:rFonts w:ascii="Times New Roman" w:hAnsi="Times New Roman" w:cs="Times New Roman"/>
          <w:sz w:val="24"/>
          <w:szCs w:val="24"/>
        </w:rPr>
        <w:t>правохоронними</w:t>
      </w:r>
      <w:proofErr w:type="spellEnd"/>
      <w:r w:rsidRPr="006B3BED">
        <w:rPr>
          <w:rFonts w:ascii="Times New Roman" w:hAnsi="Times New Roman" w:cs="Times New Roman"/>
          <w:sz w:val="24"/>
          <w:szCs w:val="24"/>
        </w:rPr>
        <w:t xml:space="preserve"> органами. Некомпенсовані вчасно шкільні образи у дорослому житті можуть перейти у соціальну невлаштованість, зловживання на посаді, злочинну діяльність, асоціальну поведінку, помсту та прояви самоствердження серед слабких.</w:t>
      </w:r>
    </w:p>
    <w:p w:rsidR="006B3BED" w:rsidRPr="006B3BED" w:rsidRDefault="006B3BED" w:rsidP="006B3B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3BED">
        <w:rPr>
          <w:rFonts w:ascii="Times New Roman" w:hAnsi="Times New Roman" w:cs="Times New Roman"/>
          <w:sz w:val="24"/>
          <w:szCs w:val="24"/>
        </w:rPr>
        <w:t xml:space="preserve"> За законопроектом № 8584 за </w:t>
      </w:r>
      <w:proofErr w:type="spellStart"/>
      <w:r w:rsidRPr="006B3BED">
        <w:rPr>
          <w:rFonts w:ascii="Times New Roman" w:hAnsi="Times New Roman" w:cs="Times New Roman"/>
          <w:sz w:val="24"/>
          <w:szCs w:val="24"/>
        </w:rPr>
        <w:t>булінг</w:t>
      </w:r>
      <w:proofErr w:type="spellEnd"/>
      <w:r w:rsidRPr="006B3BED">
        <w:rPr>
          <w:rFonts w:ascii="Times New Roman" w:hAnsi="Times New Roman" w:cs="Times New Roman"/>
          <w:sz w:val="24"/>
          <w:szCs w:val="24"/>
        </w:rPr>
        <w:t xml:space="preserve">, вчинений малолітніми або неповнолітніми від 14 до 16 років пропонується введення адміністративної відповідальності у вигляді штрафів для батьків від 340 до 850 гривень, а за приховування фактів </w:t>
      </w:r>
      <w:proofErr w:type="spellStart"/>
      <w:r w:rsidRPr="006B3BED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6B3BED">
        <w:rPr>
          <w:rFonts w:ascii="Times New Roman" w:hAnsi="Times New Roman" w:cs="Times New Roman"/>
          <w:sz w:val="24"/>
          <w:szCs w:val="24"/>
        </w:rPr>
        <w:t xml:space="preserve">, пропонується карати представників закладу освіти від 850 до 1700 гривень. </w:t>
      </w:r>
    </w:p>
    <w:p w:rsidR="006B3BED" w:rsidRPr="006B3BED" w:rsidRDefault="006B3BED" w:rsidP="006B3B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3BED">
        <w:rPr>
          <w:rFonts w:ascii="Times New Roman" w:hAnsi="Times New Roman" w:cs="Times New Roman"/>
          <w:sz w:val="24"/>
          <w:szCs w:val="24"/>
        </w:rPr>
        <w:t>З 1 січня 2019 року в Україні запрацює інститут </w:t>
      </w:r>
      <w:hyperlink r:id="rId22" w:tooltip="Освітній омбудсмен" w:history="1">
        <w:r w:rsidRPr="006B3BE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Освітнього омбудсмена</w:t>
        </w:r>
      </w:hyperlink>
      <w:r w:rsidRPr="006B3BED">
        <w:rPr>
          <w:rFonts w:ascii="Times New Roman" w:hAnsi="Times New Roman" w:cs="Times New Roman"/>
          <w:sz w:val="24"/>
          <w:szCs w:val="24"/>
        </w:rPr>
        <w:t>, який захищатиме права учнів, студентів, освітян і науковців.</w:t>
      </w:r>
    </w:p>
    <w:p w:rsidR="004E6F86" w:rsidRPr="006B3BED" w:rsidRDefault="004E6F86" w:rsidP="006B3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3BED">
        <w:rPr>
          <w:rFonts w:ascii="Times New Roman" w:hAnsi="Times New Roman" w:cs="Times New Roman"/>
          <w:sz w:val="24"/>
          <w:szCs w:val="24"/>
        </w:rPr>
        <w:t>Булінг</w:t>
      </w:r>
      <w:proofErr w:type="spellEnd"/>
      <w:r w:rsidRPr="006B3BED">
        <w:rPr>
          <w:rFonts w:ascii="Times New Roman" w:hAnsi="Times New Roman" w:cs="Times New Roman"/>
          <w:sz w:val="24"/>
          <w:szCs w:val="24"/>
        </w:rPr>
        <w:t xml:space="preserve"> – це проблема, яка руйнує життя багатьом дітям у різних варіаціях, починаючи від отримання дитячих комплексів жертви, які потім переслідуватимуть людину впродовж усього її життя, і закінчуючи кримінальними порушеннями для агресора. </w:t>
      </w:r>
    </w:p>
    <w:p w:rsidR="004E6F86" w:rsidRPr="006B3BED" w:rsidRDefault="004E6F86" w:rsidP="006B3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BED">
        <w:rPr>
          <w:rFonts w:ascii="Times New Roman" w:hAnsi="Times New Roman" w:cs="Times New Roman"/>
          <w:sz w:val="24"/>
          <w:szCs w:val="24"/>
        </w:rPr>
        <w:t xml:space="preserve">       Це величезне питання не стільки за масштабом, скільки за рівнем замовчування. В нашому суспільстві не прийнято казати про те, що ти став жертвою </w:t>
      </w:r>
      <w:proofErr w:type="spellStart"/>
      <w:r w:rsidRPr="006B3BED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6B3BED">
        <w:rPr>
          <w:rFonts w:ascii="Times New Roman" w:hAnsi="Times New Roman" w:cs="Times New Roman"/>
          <w:sz w:val="24"/>
          <w:szCs w:val="24"/>
        </w:rPr>
        <w:t xml:space="preserve">. Найважливішими є увага та відповідна реакція з боку батьків і рідних дитини та з боку педагогів чи вихователів. Батьки ж мають вірити своїм дітям! Якщо дитина каже, що не хоче йти до школи, то це не характеризує її як ледачу або примхливу. Ні! Є дуже велика вірогідність того, що їй там не комфортно саме через </w:t>
      </w:r>
      <w:proofErr w:type="spellStart"/>
      <w:r w:rsidRPr="006B3BED">
        <w:rPr>
          <w:rFonts w:ascii="Times New Roman" w:hAnsi="Times New Roman" w:cs="Times New Roman"/>
          <w:sz w:val="24"/>
          <w:szCs w:val="24"/>
        </w:rPr>
        <w:t>булінг</w:t>
      </w:r>
      <w:proofErr w:type="spellEnd"/>
      <w:r w:rsidRPr="006B3BED">
        <w:rPr>
          <w:rFonts w:ascii="Times New Roman" w:hAnsi="Times New Roman" w:cs="Times New Roman"/>
          <w:sz w:val="24"/>
          <w:szCs w:val="24"/>
        </w:rPr>
        <w:t xml:space="preserve"> безпосередньо стосовно неї або когось з її знайомих. І якщо батьки не підтримають свою дитини, не докладуть зусиль, щоб поговорити і з’ясувати причини такої поведінки, то практика показує, що такі діти стають більш вразливими до хвороб, проблем із психікою та проблем із взаємовідносинами в дорослому житті. </w:t>
      </w:r>
    </w:p>
    <w:p w:rsidR="004E6F86" w:rsidRPr="006B3BED" w:rsidRDefault="004E6F86" w:rsidP="006B3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BED">
        <w:rPr>
          <w:rFonts w:ascii="Times New Roman" w:hAnsi="Times New Roman" w:cs="Times New Roman"/>
          <w:sz w:val="24"/>
          <w:szCs w:val="24"/>
        </w:rPr>
        <w:t xml:space="preserve">      Дитина більшу частину свого часу проводить чи то в садочку, чи то у школі. Тому саме працівники цих закладів мають першими реагувати на випадки </w:t>
      </w:r>
      <w:proofErr w:type="spellStart"/>
      <w:r w:rsidRPr="006B3BED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6B3BED">
        <w:rPr>
          <w:rFonts w:ascii="Times New Roman" w:hAnsi="Times New Roman" w:cs="Times New Roman"/>
          <w:sz w:val="24"/>
          <w:szCs w:val="24"/>
        </w:rPr>
        <w:t>. І діяти не через радянську звичку наказати «припинити» дитині-агресору «</w:t>
      </w:r>
      <w:proofErr w:type="spellStart"/>
      <w:r w:rsidRPr="006B3BED">
        <w:rPr>
          <w:rFonts w:ascii="Times New Roman" w:hAnsi="Times New Roman" w:cs="Times New Roman"/>
          <w:sz w:val="24"/>
          <w:szCs w:val="24"/>
        </w:rPr>
        <w:t>булити</w:t>
      </w:r>
      <w:proofErr w:type="spellEnd"/>
      <w:r w:rsidRPr="006B3BED">
        <w:rPr>
          <w:rFonts w:ascii="Times New Roman" w:hAnsi="Times New Roman" w:cs="Times New Roman"/>
          <w:sz w:val="24"/>
          <w:szCs w:val="24"/>
        </w:rPr>
        <w:t xml:space="preserve">» інших, а через роботу і з психологом, і з родиною дитини-агресора. </w:t>
      </w:r>
    </w:p>
    <w:p w:rsidR="004E6F86" w:rsidRPr="006B3BED" w:rsidRDefault="004E6F86" w:rsidP="006B3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BED">
        <w:rPr>
          <w:rFonts w:ascii="Times New Roman" w:hAnsi="Times New Roman" w:cs="Times New Roman"/>
          <w:sz w:val="24"/>
          <w:szCs w:val="24"/>
        </w:rPr>
        <w:lastRenderedPageBreak/>
        <w:t xml:space="preserve">         Хочеться сказати найголовніше: ми всі – учасники процесу </w:t>
      </w:r>
      <w:proofErr w:type="spellStart"/>
      <w:r w:rsidRPr="006B3BED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6B3BED">
        <w:rPr>
          <w:rFonts w:ascii="Times New Roman" w:hAnsi="Times New Roman" w:cs="Times New Roman"/>
          <w:sz w:val="24"/>
          <w:szCs w:val="24"/>
        </w:rPr>
        <w:t xml:space="preserve">, чи як агресор, чи як жертва, чи як спостерігач. І ми маємо про це говорити, маємо діяти, а не стояти осторонь. </w:t>
      </w:r>
    </w:p>
    <w:p w:rsidR="004E6F86" w:rsidRPr="006B3BED" w:rsidRDefault="004E6F86" w:rsidP="006B3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E6F86" w:rsidRPr="006B3BED" w:rsidSect="006B3BED">
      <w:pgSz w:w="12240" w:h="15840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4A23"/>
    <w:multiLevelType w:val="multilevel"/>
    <w:tmpl w:val="C54C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6F6890"/>
    <w:multiLevelType w:val="multilevel"/>
    <w:tmpl w:val="2E40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B128E5"/>
    <w:multiLevelType w:val="multilevel"/>
    <w:tmpl w:val="1942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EB5BDA"/>
    <w:multiLevelType w:val="multilevel"/>
    <w:tmpl w:val="E506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55E8A"/>
    <w:multiLevelType w:val="hybridMultilevel"/>
    <w:tmpl w:val="2F0E9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63DBB"/>
    <w:multiLevelType w:val="multilevel"/>
    <w:tmpl w:val="C54A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6B7FB3"/>
    <w:multiLevelType w:val="multilevel"/>
    <w:tmpl w:val="9E20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687E8C"/>
    <w:multiLevelType w:val="hybridMultilevel"/>
    <w:tmpl w:val="2F0E9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075421"/>
    <w:multiLevelType w:val="multilevel"/>
    <w:tmpl w:val="9B6A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700BD0"/>
    <w:multiLevelType w:val="multilevel"/>
    <w:tmpl w:val="CF3A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9"/>
  </w:num>
  <w:num w:numId="7">
    <w:abstractNumId w:val="8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compat>
    <w:useFELayout/>
  </w:compat>
  <w:rsids>
    <w:rsidRoot w:val="00282777"/>
    <w:rsid w:val="00047FA3"/>
    <w:rsid w:val="00052DD7"/>
    <w:rsid w:val="0007363A"/>
    <w:rsid w:val="00103C07"/>
    <w:rsid w:val="001057D3"/>
    <w:rsid w:val="001060CE"/>
    <w:rsid w:val="00133E58"/>
    <w:rsid w:val="00156BC4"/>
    <w:rsid w:val="001D195A"/>
    <w:rsid w:val="001F2BB1"/>
    <w:rsid w:val="001F7AEA"/>
    <w:rsid w:val="00234344"/>
    <w:rsid w:val="00270390"/>
    <w:rsid w:val="00282777"/>
    <w:rsid w:val="002C76BF"/>
    <w:rsid w:val="002F4609"/>
    <w:rsid w:val="003011D4"/>
    <w:rsid w:val="003155A8"/>
    <w:rsid w:val="00370697"/>
    <w:rsid w:val="00386A93"/>
    <w:rsid w:val="003871E6"/>
    <w:rsid w:val="003A2701"/>
    <w:rsid w:val="003A6706"/>
    <w:rsid w:val="003B5A6E"/>
    <w:rsid w:val="003D44D6"/>
    <w:rsid w:val="00431379"/>
    <w:rsid w:val="00460687"/>
    <w:rsid w:val="00474CD1"/>
    <w:rsid w:val="004B1B9C"/>
    <w:rsid w:val="004C3370"/>
    <w:rsid w:val="004C550F"/>
    <w:rsid w:val="004E6F86"/>
    <w:rsid w:val="00545BF1"/>
    <w:rsid w:val="005C1640"/>
    <w:rsid w:val="005E2C91"/>
    <w:rsid w:val="006B3BED"/>
    <w:rsid w:val="007139CC"/>
    <w:rsid w:val="007670CE"/>
    <w:rsid w:val="00786F22"/>
    <w:rsid w:val="007A2BD2"/>
    <w:rsid w:val="007D161D"/>
    <w:rsid w:val="008115B3"/>
    <w:rsid w:val="008223FD"/>
    <w:rsid w:val="008F535F"/>
    <w:rsid w:val="00917BDD"/>
    <w:rsid w:val="009270AB"/>
    <w:rsid w:val="00931A40"/>
    <w:rsid w:val="00932493"/>
    <w:rsid w:val="0094786D"/>
    <w:rsid w:val="00970DCF"/>
    <w:rsid w:val="00976159"/>
    <w:rsid w:val="009A236D"/>
    <w:rsid w:val="009E7E3A"/>
    <w:rsid w:val="00A0092D"/>
    <w:rsid w:val="00A67A66"/>
    <w:rsid w:val="00AE25D5"/>
    <w:rsid w:val="00B042E5"/>
    <w:rsid w:val="00B10431"/>
    <w:rsid w:val="00B656A9"/>
    <w:rsid w:val="00B762C7"/>
    <w:rsid w:val="00B822E6"/>
    <w:rsid w:val="00C424D0"/>
    <w:rsid w:val="00C51DA9"/>
    <w:rsid w:val="00C63F20"/>
    <w:rsid w:val="00C67684"/>
    <w:rsid w:val="00CB1C20"/>
    <w:rsid w:val="00CB1F95"/>
    <w:rsid w:val="00CB79E5"/>
    <w:rsid w:val="00CE036C"/>
    <w:rsid w:val="00CE59CF"/>
    <w:rsid w:val="00D5599B"/>
    <w:rsid w:val="00DA13C0"/>
    <w:rsid w:val="00DD6CDE"/>
    <w:rsid w:val="00E16330"/>
    <w:rsid w:val="00E67B63"/>
    <w:rsid w:val="00E97013"/>
    <w:rsid w:val="00EC475D"/>
    <w:rsid w:val="00F13518"/>
    <w:rsid w:val="00F16215"/>
    <w:rsid w:val="00F64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3A"/>
  </w:style>
  <w:style w:type="paragraph" w:styleId="3">
    <w:name w:val="heading 3"/>
    <w:basedOn w:val="a"/>
    <w:link w:val="30"/>
    <w:uiPriority w:val="9"/>
    <w:qFormat/>
    <w:rsid w:val="004313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AE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34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2C76BF"/>
    <w:rPr>
      <w:i/>
      <w:iCs/>
    </w:rPr>
  </w:style>
  <w:style w:type="character" w:styleId="a6">
    <w:name w:val="Hyperlink"/>
    <w:basedOn w:val="a0"/>
    <w:uiPriority w:val="99"/>
    <w:unhideWhenUsed/>
    <w:rsid w:val="00B10431"/>
    <w:rPr>
      <w:color w:val="0000FF"/>
      <w:u w:val="single"/>
    </w:rPr>
  </w:style>
  <w:style w:type="character" w:styleId="a7">
    <w:name w:val="Strong"/>
    <w:basedOn w:val="a0"/>
    <w:uiPriority w:val="22"/>
    <w:qFormat/>
    <w:rsid w:val="00932493"/>
    <w:rPr>
      <w:b/>
      <w:bCs/>
    </w:rPr>
  </w:style>
  <w:style w:type="paragraph" w:customStyle="1" w:styleId="single-headertitle">
    <w:name w:val="single-header__title"/>
    <w:basedOn w:val="a"/>
    <w:rsid w:val="00932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31379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6B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3B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4431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16002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D%D0%B0%D0%B2%D1%87%D0%B0%D0%BB%D1%8C%D0%BD%D0%B8%D0%B9_%D0%B7%D0%B0%D0%BA%D0%BB%D0%B0%D0%B4" TargetMode="External"/><Relationship Id="rId13" Type="http://schemas.openxmlformats.org/officeDocument/2006/relationships/hyperlink" Target="https://uk.wikipedia.org/wiki/%D0%93%D0%BD%D1%96%D0%B2" TargetMode="External"/><Relationship Id="rId18" Type="http://schemas.openxmlformats.org/officeDocument/2006/relationships/hyperlink" Target="https://uk.wikipedia.org/wiki/%D0%9D%D0%B0%D0%B2%D1%87%D0%B0%D0%BB%D1%8C%D0%BD%D0%B8%D0%B9_%D0%BF%D1%80%D0%BE%D1%86%D0%B5%D1%81" TargetMode="External"/><Relationship Id="rId3" Type="http://schemas.openxmlformats.org/officeDocument/2006/relationships/styles" Target="styles.xml"/><Relationship Id="rId21" Type="http://schemas.openxmlformats.org/officeDocument/2006/relationships/hyperlink" Target="https://uk.wikipedia.org/wiki/%D0%9F%D1%81%D0%B8%D1%85%D0%BE%D0%BB%D0%BE%D0%B3%D1%96%D1%87%D0%BD%D0%B0_%D1%82%D1%80%D0%B0%D0%B2%D0%BC%D0%B0" TargetMode="External"/><Relationship Id="rId7" Type="http://schemas.openxmlformats.org/officeDocument/2006/relationships/hyperlink" Target="https://uk.wikipedia.org/wiki/%D0%A6%D1%8C%D0%BA%D1%83%D0%B2%D0%B0%D0%BD%D0%BD%D1%8F" TargetMode="External"/><Relationship Id="rId12" Type="http://schemas.openxmlformats.org/officeDocument/2006/relationships/hyperlink" Target="https://uk.wikipedia.org/w/index.php?title=%D0%97%D0%B0%D0%BC%D0%BA%D0%BD%D1%83%D1%82%D1%96%D1%81%D1%82%D1%8C_(%D0%BF%D1%81%D0%B8%D1%85%D0%BE%D0%BB%D0%BE%D0%B3%D1%96%D1%8F)&amp;action=edit&amp;redlink=1" TargetMode="External"/><Relationship Id="rId17" Type="http://schemas.openxmlformats.org/officeDocument/2006/relationships/hyperlink" Target="https://uk.wikipedia.org/wiki/%D0%A1%D1%82%D1%80%D0%B5%D1%8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k.wikipedia.org/wiki/%D0%9F%D0%BE%D0%BC%D1%81%D1%82%D0%B0" TargetMode="External"/><Relationship Id="rId20" Type="http://schemas.openxmlformats.org/officeDocument/2006/relationships/hyperlink" Target="https://uk.wikipedia.org/wiki/%D0%A4%D0%BE%D0%B1%D1%96%D1%8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9E%D0%B1%D1%80%D0%B0%D0%B7%D0%B0" TargetMode="External"/><Relationship Id="rId11" Type="http://schemas.openxmlformats.org/officeDocument/2006/relationships/hyperlink" Target="https://uk.wikipedia.org/wiki/UNICE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k.wikipedia.org/wiki/%D0%A1%D0%B0%D0%BC%D0%BE%D0%B3%D1%83%D0%B1%D1%81%D1%82%D0%B2%D0%B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k.wikipedia.org/wiki/%D0%90%D0%B3%D1%80%D0%B5%D1%81%D1%96%D1%8F" TargetMode="External"/><Relationship Id="rId19" Type="http://schemas.openxmlformats.org/officeDocument/2006/relationships/hyperlink" Target="https://uk.wikipedia.org/wiki/%D0%A1%D0%B0%D0%BC%D0%BE%D0%BE%D1%86%D1%96%D0%BD%D0%BA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F%D1%96%D0%B4%D0%BB%D1%96%D1%82%D0%BE%D0%BA" TargetMode="External"/><Relationship Id="rId14" Type="http://schemas.openxmlformats.org/officeDocument/2006/relationships/hyperlink" Target="https://uk.wikipedia.org/wiki/%D0%94%D0%B5%D0%BF%D1%80%D0%B5%D1%81%D1%96%D1%8F_(%D0%BF%D1%81%D0%B8%D1%85%D0%BE%D0%BB%D0%BE%D0%B3%D1%96%D1%8F)" TargetMode="External"/><Relationship Id="rId22" Type="http://schemas.openxmlformats.org/officeDocument/2006/relationships/hyperlink" Target="https://uk.wikipedia.org/wiki/%D0%9E%D1%81%D0%B2%D1%96%D1%82%D0%BD%D1%96%D0%B9_%D0%BE%D0%BC%D0%B1%D1%83%D0%B4%D1%81%D0%BC%D0%B5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CF9FC-0270-4EE8-A700-51D2001F8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2586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WorkTop</cp:lastModifiedBy>
  <cp:revision>3</cp:revision>
  <cp:lastPrinted>2018-06-06T05:42:00Z</cp:lastPrinted>
  <dcterms:created xsi:type="dcterms:W3CDTF">2018-10-04T11:57:00Z</dcterms:created>
  <dcterms:modified xsi:type="dcterms:W3CDTF">2018-11-23T06:47:00Z</dcterms:modified>
</cp:coreProperties>
</file>