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b/>
          <w:sz w:val="28"/>
          <w:szCs w:val="28"/>
        </w:rPr>
        <w:t>Чи може бути факт встановлення інвалідності підставою для звільнення - розповідає Міністр юстиції України Павло Петренко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34A2">
        <w:rPr>
          <w:rFonts w:ascii="Times New Roman" w:hAnsi="Times New Roman" w:cs="Times New Roman"/>
          <w:i/>
          <w:sz w:val="28"/>
          <w:szCs w:val="28"/>
        </w:rPr>
        <w:t>Пане Міністре, звертають до Вас за порадою. Я інвалід ІІ групи, нещодавно була звільнена з роботи із причини встановлення групи інвалідності та відсутності вакансії для осіб з обмеженими можливостями на підприємстві. На мою думку таке звільнення є незаконним. Дуже прошу, порадьте, що мені робити та чи дійсно були підстави для мого звільнення? Дякую.</w:t>
      </w:r>
    </w:p>
    <w:p w:rsidR="00A834A2" w:rsidRPr="00A834A2" w:rsidRDefault="00A834A2" w:rsidP="00A834A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834A2">
        <w:rPr>
          <w:rFonts w:ascii="Times New Roman" w:hAnsi="Times New Roman" w:cs="Times New Roman"/>
          <w:i/>
          <w:sz w:val="28"/>
          <w:szCs w:val="28"/>
        </w:rPr>
        <w:t>Олена Дегтярьова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 xml:space="preserve">Усі люди є рівними у своїх правах. А це означає, що жодна людина не може стати жертвою будь-яких обмежень. 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Держава гарантує усім без винятку людям, і особам з інвалідністю в тому числі, всі соціально-економічні, політичні, особисті права і свободи, закріплені у Конституції, законах чи міжнародних договорах, які ратифіковані Верховною Радою.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Коли роботодавець може звільнити працівника?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Роботодавець має право звільнити працівника лише у разі його невідповідності займаній посаді чи виконуваній роботі. Факт встановлення інвалідності не може бути підставою для звільнення.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Що передбачено законодавством?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Чинне законодавство гарантує громадянам з інвалідністю право працювати на підприємствах, в установах, організаціях, а також займатися підприємницькою та іншою трудовою діяльністю, яка не заборонена законом.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Які обов’язки мають працедавці?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 xml:space="preserve">Компанії, організації чи будь-які інші працедавці, які використовують найманих працівників, зобов’язані виділяти та створювати робочі місця для працевлаштування осіб з інвалідністю, у тому числі спеціальні робочі місця. 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Так, законодавством встановлюється норматив робочих місць для працевлаштування осіб з інвалідністю у розмірі 4% середньооблікової чисельності штатних працівників облікового складу за рік. Якщо в компанії чи на підприємстві працює від 8 до 25 осіб – у кількості одного робочого місця.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Що робити якщо особа з інвалідністю  не має змоги працювати на підприємстві?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Особам з інвалідністю, які не мають змоги працювати, Державна служба зайнятості сприяє у працевлаштуванні з умовою про виконання роботи вдома.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В окремих випадках на власника підприємства, установи чи організації покладається обов’язок організувати професійне навчання, перекваліфікацію і працевлаштування осіб з інвалідністю, відповідно до медичних  рекомендацій.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Особи з інвалідністю мають право на встановлення неповного робочого дня або неповного робочого тижня та на створення належних умов праці.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 xml:space="preserve">Що забороняється? 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lastRenderedPageBreak/>
        <w:t xml:space="preserve">Перш за все, забороняється відмова від укладання трудового договору або просування по службі, звільнення за ініціативи адміністрації, переведення на іншу роботу без згоди працівника з мотивів інвалідності. 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Винятком тут може бути лише наявність висновку Медико-соціальної експертної комісії  (МСЕК) про те, що стан здоров’я особи перешкоджає виконанню професійних обов’язків, загрожує її здоров’ю та безпеці інших осіб.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Також забороняється залучення осіб з інвалідністю до надурочних робіт і будь-яка дискримінація за ознакою інвалідності.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Яку відповідальність несе роботодавець у випадку незаконного звільнення особи з інвалідністю?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Щонайменше – накладення штрафу за порушення законодавства про працю. Також порушення трудових прав громадян, у тому числі через дискримінацію за ознакою інвалідності, може бути підставою для відкриття кримінального провадження.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Як захистити себе?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Захист прав свобод і законних інтересів осіб з інвалідністю відбувається в судовому порядку. Якщо судом буде встановлено факт незаконного звільнення з роботи, всі кошти, які особа недоотримала, будуть сплачені роботодавцем на користь працівника за той період часу коли він був незаконно звільнений, заробітна плата буде нарахована у повному обсязі та стягнена за вимушений прогул.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 xml:space="preserve">Громадянин також має право в судовому порядку оскаржувати висновок МСЕК про визнання чи не визнання його особою з інвалідністю. 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Куди звертатися за більш детальними консультаціями та роз’ясненнями?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Якщо у вас залишились питання, будь ласка, телефонуйте до контакт-центру системи безоплатної правової допомоги за номером 0 (800) 213-103, цілодобово та безкоштовно в межах України. В центрах та бюро надання безоплатної правової допомоги по всій Україні ви можете отримати юридичну консультацію та правовий захист.</w:t>
      </w:r>
    </w:p>
    <w:p w:rsidR="00A834A2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Крім цього, Ви можете звернутись до Головного територіального управління юстиції у Миколаївській області. Адреса: м. Миколаїв, вул. 8 Березня, 107; тел./факс (0512) 47-41-28. E-</w:t>
      </w:r>
      <w:proofErr w:type="spellStart"/>
      <w:r w:rsidRPr="00A834A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834A2">
        <w:rPr>
          <w:rFonts w:ascii="Times New Roman" w:hAnsi="Times New Roman" w:cs="Times New Roman"/>
          <w:sz w:val="28"/>
          <w:szCs w:val="28"/>
        </w:rPr>
        <w:t>: info@mk.minjust.gov.ua</w:t>
      </w:r>
    </w:p>
    <w:p w:rsidR="00D1700D" w:rsidRPr="00A834A2" w:rsidRDefault="00A834A2" w:rsidP="00A834A2">
      <w:pPr>
        <w:jc w:val="both"/>
        <w:rPr>
          <w:rFonts w:ascii="Times New Roman" w:hAnsi="Times New Roman" w:cs="Times New Roman"/>
          <w:sz w:val="28"/>
          <w:szCs w:val="28"/>
        </w:rPr>
      </w:pPr>
      <w:r w:rsidRPr="00A834A2">
        <w:rPr>
          <w:rFonts w:ascii="Times New Roman" w:hAnsi="Times New Roman" w:cs="Times New Roman"/>
          <w:sz w:val="28"/>
          <w:szCs w:val="28"/>
        </w:rPr>
        <w:t>Захищаймо права разом!</w:t>
      </w:r>
    </w:p>
    <w:sectPr w:rsidR="00D1700D" w:rsidRPr="00A834A2" w:rsidSect="009F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34A2"/>
    <w:rsid w:val="009F716A"/>
    <w:rsid w:val="00A316A7"/>
    <w:rsid w:val="00A82371"/>
    <w:rsid w:val="00A834A2"/>
    <w:rsid w:val="00AD01AF"/>
    <w:rsid w:val="00FF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2829</Words>
  <Characters>1613</Characters>
  <Application>Microsoft Office Word</Application>
  <DocSecurity>0</DocSecurity>
  <Lines>13</Lines>
  <Paragraphs>8</Paragraphs>
  <ScaleCrop>false</ScaleCrop>
  <Company>Microsoft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2018-12-13T06:20:00Z</dcterms:created>
  <dcterms:modified xsi:type="dcterms:W3CDTF">2018-12-13T06:20:00Z</dcterms:modified>
</cp:coreProperties>
</file>