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AFD" w:rsidRPr="007820EC" w:rsidRDefault="007820EC" w:rsidP="007820EC">
      <w:pPr>
        <w:pStyle w:val="Standard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820E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Хто має право на </w:t>
      </w:r>
      <w:r w:rsidRPr="007820E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допомогу по безробіттю та як її отримати – розповідає Міністр юстиції України Павло Петренко</w:t>
      </w:r>
    </w:p>
    <w:p w:rsidR="00CB1AFD" w:rsidRPr="007820EC" w:rsidRDefault="004C6ADF" w:rsidP="007820EC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</w:pPr>
      <w:bookmarkStart w:id="0" w:name="docs-internal-guid-406cb1a6-7fff-604c-6f"/>
      <w:bookmarkEnd w:id="0"/>
      <w:r w:rsidRPr="007820E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Пане Міністре, в</w:t>
      </w:r>
      <w:r w:rsidR="007820E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же декілька місяців шукаю роботу,</w:t>
      </w:r>
      <w:r w:rsidRPr="007820E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 але </w:t>
      </w:r>
      <w:proofErr w:type="spellStart"/>
      <w:r w:rsidRPr="007820E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нещастить</w:t>
      </w:r>
      <w:proofErr w:type="spellEnd"/>
      <w:r w:rsidRPr="007820E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. Чи маю я право на допомогу по безробіттю та як її отримати?</w:t>
      </w:r>
    </w:p>
    <w:p w:rsidR="00CB1AFD" w:rsidRPr="007820EC" w:rsidRDefault="004C6ADF" w:rsidP="007820EC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</w:pPr>
      <w:r w:rsidRPr="007820EC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Володимир Гречко</w:t>
      </w:r>
    </w:p>
    <w:p w:rsidR="00CB1AFD" w:rsidRPr="007820EC" w:rsidRDefault="00CB1AFD" w:rsidP="007820EC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1AFD" w:rsidRPr="007820EC" w:rsidRDefault="004C6ADF" w:rsidP="007820EC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7820E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Кому надається допомога по безробіттю?</w:t>
      </w:r>
    </w:p>
    <w:p w:rsidR="00CB1AFD" w:rsidRPr="007820EC" w:rsidRDefault="004C6ADF" w:rsidP="007820EC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20E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Громадянам у разі втрати заробітної плати </w:t>
      </w:r>
      <w:r w:rsidRPr="007820EC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(</w:t>
      </w:r>
      <w:r w:rsidRPr="007820EC">
        <w:rPr>
          <w:rFonts w:ascii="Times New Roman" w:hAnsi="Times New Roman" w:cs="Times New Roman"/>
          <w:color w:val="000000"/>
          <w:sz w:val="28"/>
          <w:szCs w:val="28"/>
          <w:lang w:val="uk-UA"/>
        </w:rPr>
        <w:t>грошового забезпечення) або інших доходів внаслідок втрати роботи через незалежні від них обставини. На допомогу по безробіттю може претендувати застрахована (офіційно працевлаштована) особа.</w:t>
      </w:r>
    </w:p>
    <w:p w:rsidR="00CB1AFD" w:rsidRPr="007820EC" w:rsidRDefault="004C6ADF" w:rsidP="007820EC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820EC">
        <w:rPr>
          <w:rFonts w:ascii="Times New Roman" w:hAnsi="Times New Roman" w:cs="Times New Roman"/>
          <w:color w:val="000000"/>
          <w:sz w:val="28"/>
          <w:szCs w:val="28"/>
          <w:lang w:val="uk-UA"/>
        </w:rPr>
        <w:t>Реєстрація безробітн</w:t>
      </w:r>
      <w:r w:rsidRPr="007820EC">
        <w:rPr>
          <w:rFonts w:ascii="Times New Roman" w:hAnsi="Times New Roman" w:cs="Times New Roman"/>
          <w:color w:val="000000"/>
          <w:sz w:val="28"/>
          <w:szCs w:val="28"/>
          <w:lang w:val="uk-UA"/>
        </w:rPr>
        <w:t>их проводиться центром зайнятості за особистою заявою особи і призначається з восьмого дня після реєстрації.</w:t>
      </w:r>
    </w:p>
    <w:p w:rsidR="00CB1AFD" w:rsidRPr="007820EC" w:rsidRDefault="004C6ADF" w:rsidP="007820EC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20EC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Перелік документів, потрібних для реєстрації,</w:t>
      </w:r>
      <w:r w:rsidRPr="007820E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820EC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можна переглянути на офіційному сайті Державної служби зайнятості: </w:t>
      </w:r>
      <w:hyperlink r:id="rId7" w:history="1">
        <w:r w:rsidRPr="007820EC">
          <w:rPr>
            <w:rFonts w:ascii="Times New Roman" w:hAnsi="Times New Roman" w:cs="Times New Roman"/>
            <w:color w:val="000080"/>
            <w:sz w:val="28"/>
            <w:szCs w:val="28"/>
            <w:u w:val="single"/>
            <w:lang w:val="uk-UA"/>
          </w:rPr>
          <w:t>https://www.dcz.gov.u</w:t>
        </w:r>
      </w:hyperlink>
      <w:r w:rsidR="007820EC" w:rsidRPr="007820EC">
        <w:rPr>
          <w:rFonts w:ascii="Times New Roman" w:hAnsi="Times New Roman" w:cs="Times New Roman"/>
          <w:sz w:val="28"/>
          <w:szCs w:val="28"/>
          <w:lang w:val="uk-UA"/>
        </w:rPr>
        <w:t>a</w:t>
      </w:r>
    </w:p>
    <w:p w:rsidR="00CB1AFD" w:rsidRPr="007820EC" w:rsidRDefault="004C6ADF" w:rsidP="007820EC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7820E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Як визначається розмір допомоги по безробіттю?</w:t>
      </w:r>
    </w:p>
    <w:p w:rsidR="00CB1AFD" w:rsidRPr="007820EC" w:rsidRDefault="004C6ADF" w:rsidP="007820EC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820EC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Розмір допомоги по безробіттю визначається у відсотках до середньої заробітної плати (доходу) і залежно від страхового стажу:</w:t>
      </w:r>
    </w:p>
    <w:p w:rsidR="00CB1AFD" w:rsidRPr="007820EC" w:rsidRDefault="004C6ADF" w:rsidP="007820EC">
      <w:pPr>
        <w:pStyle w:val="Textbody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820EC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 2 років - 50 %;</w:t>
      </w:r>
    </w:p>
    <w:p w:rsidR="00CB1AFD" w:rsidRPr="007820EC" w:rsidRDefault="004C6ADF" w:rsidP="007820EC">
      <w:pPr>
        <w:pStyle w:val="Textbody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820EC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</w:t>
      </w:r>
      <w:r w:rsidRPr="007820EC">
        <w:rPr>
          <w:rFonts w:ascii="Times New Roman" w:hAnsi="Times New Roman" w:cs="Times New Roman"/>
          <w:color w:val="000000"/>
          <w:sz w:val="28"/>
          <w:szCs w:val="28"/>
          <w:lang w:val="uk-UA"/>
        </w:rPr>
        <w:t>д 2 до 6 років - 55 %;</w:t>
      </w:r>
    </w:p>
    <w:p w:rsidR="00CB1AFD" w:rsidRPr="007820EC" w:rsidRDefault="004C6ADF" w:rsidP="007820EC">
      <w:pPr>
        <w:pStyle w:val="Textbody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820EC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 6 до 10 років - 60 %;</w:t>
      </w:r>
    </w:p>
    <w:p w:rsidR="00CB1AFD" w:rsidRPr="007820EC" w:rsidRDefault="004C6ADF" w:rsidP="007820EC">
      <w:pPr>
        <w:pStyle w:val="Textbody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820EC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понад 10 років - 70 %.</w:t>
      </w:r>
    </w:p>
    <w:p w:rsidR="00CB1AFD" w:rsidRPr="007820EC" w:rsidRDefault="004C6ADF" w:rsidP="007820EC">
      <w:pPr>
        <w:pStyle w:val="Textbody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820EC">
        <w:rPr>
          <w:rFonts w:ascii="Times New Roman" w:hAnsi="Times New Roman" w:cs="Times New Roman"/>
          <w:color w:val="000000"/>
          <w:sz w:val="28"/>
          <w:szCs w:val="28"/>
          <w:lang w:val="uk-UA"/>
        </w:rPr>
        <w:t>з 1 грудня мінімальний розмір допомоги по безробіттю становить 1630 грн.</w:t>
      </w:r>
    </w:p>
    <w:p w:rsidR="00CB1AFD" w:rsidRPr="007820EC" w:rsidRDefault="004C6ADF" w:rsidP="007820EC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820EC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Залежно від тривалості безробіття, визначена допомога по безробіттю становить:</w:t>
      </w:r>
    </w:p>
    <w:p w:rsidR="00CB1AFD" w:rsidRPr="007820EC" w:rsidRDefault="004C6ADF" w:rsidP="007820EC">
      <w:pPr>
        <w:pStyle w:val="Textbody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820EC">
        <w:rPr>
          <w:rFonts w:ascii="Times New Roman" w:hAnsi="Times New Roman" w:cs="Times New Roman"/>
          <w:color w:val="000000"/>
          <w:sz w:val="28"/>
          <w:szCs w:val="28"/>
          <w:lang w:val="uk-UA"/>
        </w:rPr>
        <w:t>перші 90 календарних днів - 100</w:t>
      </w:r>
      <w:r w:rsidRPr="007820E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%;</w:t>
      </w:r>
    </w:p>
    <w:p w:rsidR="00CB1AFD" w:rsidRPr="007820EC" w:rsidRDefault="004C6ADF" w:rsidP="007820EC">
      <w:pPr>
        <w:pStyle w:val="Textbody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820EC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протягом наступних 90 календарних днів - 80 відсотків;</w:t>
      </w:r>
    </w:p>
    <w:p w:rsidR="00CB1AFD" w:rsidRPr="007820EC" w:rsidRDefault="004C6ADF" w:rsidP="007820EC">
      <w:pPr>
        <w:pStyle w:val="Textbody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820EC">
        <w:rPr>
          <w:rFonts w:ascii="Times New Roman" w:hAnsi="Times New Roman" w:cs="Times New Roman"/>
          <w:color w:val="000000"/>
          <w:sz w:val="28"/>
          <w:szCs w:val="28"/>
          <w:lang w:val="uk-UA"/>
        </w:rPr>
        <w:t>у подальшому - 70 відсотків.</w:t>
      </w:r>
    </w:p>
    <w:p w:rsidR="00CB1AFD" w:rsidRPr="007820EC" w:rsidRDefault="004C6ADF" w:rsidP="007820EC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820EC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Допомога по безробіттю не може перевищувати чотирикратного розміру прожиткового мінімуму для працездатних осіб.</w:t>
      </w:r>
    </w:p>
    <w:p w:rsidR="00CB1AFD" w:rsidRPr="007820EC" w:rsidRDefault="004C6ADF" w:rsidP="007820EC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7820E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Який порядок виплати допомоги по безробіттю?</w:t>
      </w:r>
    </w:p>
    <w:p w:rsidR="00CB1AFD" w:rsidRPr="007820EC" w:rsidRDefault="004C6ADF" w:rsidP="007820EC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820EC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Допомога</w:t>
      </w:r>
      <w:r w:rsidRPr="007820E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по безробіттю виплачується не рідше ніж два рази на місяць, а за згодою безробітного - один раз на місяць. Період, за який здійснюється поточне нарахування допомоги по безробіттю, обмежується датою, що передує дню останнього відвідування безробітним центр</w:t>
      </w:r>
      <w:r w:rsidRPr="007820EC">
        <w:rPr>
          <w:rFonts w:ascii="Times New Roman" w:hAnsi="Times New Roman" w:cs="Times New Roman"/>
          <w:color w:val="000000"/>
          <w:sz w:val="28"/>
          <w:szCs w:val="28"/>
          <w:lang w:val="uk-UA"/>
        </w:rPr>
        <w:t>у зайнятості, де він зареєстрований. Остаточний розрахунок виплат допомоги по безробіттю здійснюється з урахуванням рішення про припинення виплат і включає нарахування за останній день відвідування центру зайнятості, що входить до визначеного періоду випла</w:t>
      </w:r>
      <w:r w:rsidRPr="007820EC">
        <w:rPr>
          <w:rFonts w:ascii="Times New Roman" w:hAnsi="Times New Roman" w:cs="Times New Roman"/>
          <w:color w:val="000000"/>
          <w:sz w:val="28"/>
          <w:szCs w:val="28"/>
          <w:lang w:val="uk-UA"/>
        </w:rPr>
        <w:t>ти.</w:t>
      </w:r>
    </w:p>
    <w:p w:rsidR="00CB1AFD" w:rsidRPr="007820EC" w:rsidRDefault="004C6ADF" w:rsidP="007820EC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7820E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Який строк надання допомоги по безробіттю?</w:t>
      </w:r>
    </w:p>
    <w:p w:rsidR="00CB1AFD" w:rsidRPr="007820EC" w:rsidRDefault="004C6ADF" w:rsidP="007820EC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820EC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Загальна тривалість виплати допомоги по безробіттю не може перевищувати 360 календарних днів протягом двох років.</w:t>
      </w:r>
    </w:p>
    <w:p w:rsidR="00CB1AFD" w:rsidRPr="007820EC" w:rsidRDefault="004C6ADF" w:rsidP="007820EC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820EC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А для молоді, яка закінчила або припинила навчання у загальноосвітніх, професійно-технічних і</w:t>
      </w:r>
      <w:r w:rsidRPr="007820E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вищих навчальних закладах чи звільнилася із строкової військової служби - 180 календарних днів.</w:t>
      </w:r>
    </w:p>
    <w:p w:rsidR="00CB1AFD" w:rsidRPr="007820EC" w:rsidRDefault="004C6ADF" w:rsidP="007820EC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820E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Для осіб </w:t>
      </w:r>
      <w:proofErr w:type="spellStart"/>
      <w:r w:rsidRPr="007820EC">
        <w:rPr>
          <w:rFonts w:ascii="Times New Roman" w:hAnsi="Times New Roman" w:cs="Times New Roman"/>
          <w:color w:val="000000"/>
          <w:sz w:val="28"/>
          <w:szCs w:val="28"/>
          <w:lang w:val="uk-UA"/>
        </w:rPr>
        <w:t>передпенсійного</w:t>
      </w:r>
      <w:proofErr w:type="spellEnd"/>
      <w:r w:rsidRPr="007820E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віку (за 2 роки до настання права на пенсію) -  не може перевищувати 720 календарних днів.</w:t>
      </w:r>
    </w:p>
    <w:p w:rsidR="00CB1AFD" w:rsidRPr="007820EC" w:rsidRDefault="004C6ADF" w:rsidP="007820EC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7820E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Чи можуть відмовити у допомозі по безробітт</w:t>
      </w:r>
      <w:r w:rsidRPr="007820E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ю? Чи можна оскаржити відмову?</w:t>
      </w:r>
    </w:p>
    <w:p w:rsidR="00CB1AFD" w:rsidRPr="007820EC" w:rsidRDefault="004C6ADF" w:rsidP="007820EC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820EC">
        <w:rPr>
          <w:rFonts w:ascii="Times New Roman" w:hAnsi="Times New Roman" w:cs="Times New Roman"/>
          <w:color w:val="000000"/>
          <w:sz w:val="28"/>
          <w:szCs w:val="28"/>
          <w:lang w:val="uk-UA"/>
        </w:rPr>
        <w:t>Підставами для відмови у наданні статусу безробітного є:</w:t>
      </w:r>
    </w:p>
    <w:p w:rsidR="00CB1AFD" w:rsidRPr="007820EC" w:rsidRDefault="004C6ADF" w:rsidP="007820EC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820EC">
        <w:rPr>
          <w:rFonts w:ascii="Times New Roman" w:hAnsi="Times New Roman" w:cs="Times New Roman"/>
          <w:color w:val="000000"/>
          <w:sz w:val="28"/>
          <w:szCs w:val="28"/>
          <w:lang w:val="uk-UA"/>
        </w:rPr>
        <w:t>1) відсутність на дату звернення до центру зайнятості необхідних документів;</w:t>
      </w:r>
    </w:p>
    <w:p w:rsidR="00CB1AFD" w:rsidRPr="007820EC" w:rsidRDefault="004C6ADF" w:rsidP="007820EC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820EC">
        <w:rPr>
          <w:rFonts w:ascii="Times New Roman" w:hAnsi="Times New Roman" w:cs="Times New Roman"/>
          <w:color w:val="000000"/>
          <w:sz w:val="28"/>
          <w:szCs w:val="28"/>
          <w:lang w:val="uk-UA"/>
        </w:rPr>
        <w:t>2) встановлення факту зайнятості особи;</w:t>
      </w:r>
    </w:p>
    <w:p w:rsidR="00CB1AFD" w:rsidRPr="007820EC" w:rsidRDefault="004C6ADF" w:rsidP="007820EC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820EC">
        <w:rPr>
          <w:rFonts w:ascii="Times New Roman" w:hAnsi="Times New Roman" w:cs="Times New Roman"/>
          <w:color w:val="000000"/>
          <w:sz w:val="28"/>
          <w:szCs w:val="28"/>
          <w:lang w:val="uk-UA"/>
        </w:rPr>
        <w:t>3) письмова відмова особи від пропозиції підходящої</w:t>
      </w:r>
      <w:r w:rsidRPr="007820E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роботи;</w:t>
      </w:r>
    </w:p>
    <w:p w:rsidR="00CB1AFD" w:rsidRPr="007820EC" w:rsidRDefault="004C6ADF" w:rsidP="007820EC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820EC">
        <w:rPr>
          <w:rFonts w:ascii="Times New Roman" w:hAnsi="Times New Roman" w:cs="Times New Roman"/>
          <w:color w:val="000000"/>
          <w:sz w:val="28"/>
          <w:szCs w:val="28"/>
          <w:lang w:val="uk-UA"/>
        </w:rPr>
        <w:t>4) неповернення особою коштів, отриманих за період попередньої реєстрації, що припинена на підставі, зокрема: встановлення факту подання особою недостовірних даних та документів, на підставі яких прийнято рішення про надання їй статусу безробітног</w:t>
      </w:r>
      <w:r w:rsidRPr="007820EC">
        <w:rPr>
          <w:rFonts w:ascii="Times New Roman" w:hAnsi="Times New Roman" w:cs="Times New Roman"/>
          <w:color w:val="000000"/>
          <w:sz w:val="28"/>
          <w:szCs w:val="28"/>
          <w:lang w:val="uk-UA"/>
        </w:rPr>
        <w:t>о, призначення виплати матеріального забезпечення на випадок безробіття та надання соціальних послуг, що мав місце протягом періоду реєстрації; встановлення факту виконання безробітним оплачуваної роботи (надання послуг); припинення професійного навчання з</w:t>
      </w:r>
      <w:r w:rsidRPr="007820EC">
        <w:rPr>
          <w:rFonts w:ascii="Times New Roman" w:hAnsi="Times New Roman" w:cs="Times New Roman"/>
          <w:color w:val="000000"/>
          <w:sz w:val="28"/>
          <w:szCs w:val="28"/>
          <w:lang w:val="uk-UA"/>
        </w:rPr>
        <w:t>а направленням центру зайнятості без поважних причин.</w:t>
      </w:r>
    </w:p>
    <w:p w:rsidR="00CB1AFD" w:rsidRPr="007820EC" w:rsidRDefault="004C6ADF" w:rsidP="007820EC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820EC">
        <w:rPr>
          <w:rFonts w:ascii="Times New Roman" w:hAnsi="Times New Roman" w:cs="Times New Roman"/>
          <w:color w:val="000000"/>
          <w:sz w:val="28"/>
          <w:szCs w:val="28"/>
          <w:lang w:val="uk-UA"/>
        </w:rPr>
        <w:t>У разі прийняття центром зайнятості рішення про відмову у наданні статусу безробітного, особа може оскаржити та повторно подати заяву про надання зазначеного статусу не раніше, ніж через сім календарних</w:t>
      </w:r>
      <w:r w:rsidRPr="007820E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днів.</w:t>
      </w:r>
    </w:p>
    <w:p w:rsidR="00CB1AFD" w:rsidRPr="007820EC" w:rsidRDefault="004C6ADF" w:rsidP="007820EC">
      <w:pPr>
        <w:pStyle w:val="Textbody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7820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Куди звертатися за більш детальними консультаціями та роз’ясненнями?</w:t>
      </w:r>
    </w:p>
    <w:p w:rsidR="00CB1AFD" w:rsidRPr="007820EC" w:rsidRDefault="004C6ADF" w:rsidP="007820EC">
      <w:pPr>
        <w:pStyle w:val="Textbody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</w:pPr>
      <w:r w:rsidRPr="007820EC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Якщо у вас залишились питання, будь ласка, телефонуйте до контакт-центру системи безоплатної правової допомоги за номером </w:t>
      </w:r>
      <w:r w:rsidRPr="007820EC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/>
        </w:rPr>
        <w:t>0 (800)</w:t>
      </w:r>
      <w:r w:rsidRPr="007820EC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/>
        </w:rPr>
        <w:t>213-103</w:t>
      </w:r>
      <w:r w:rsidRPr="007820EC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, </w:t>
      </w:r>
      <w:r w:rsidRPr="007820EC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 xml:space="preserve">цілодобово та безкоштовно в межах </w:t>
      </w:r>
      <w:r w:rsidRPr="007820EC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України. В центрах та бюро надання безоплатної правової допомоги по всій Україні ви можете отримати юридичну консультацію та правовий захист.</w:t>
      </w:r>
    </w:p>
    <w:sectPr w:rsidR="00CB1AFD" w:rsidRPr="007820EC" w:rsidSect="00CB1AFD">
      <w:pgSz w:w="11906" w:h="16838"/>
      <w:pgMar w:top="1134" w:right="1134" w:bottom="1134" w:left="1134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6ADF" w:rsidRDefault="004C6ADF" w:rsidP="00CB1AFD">
      <w:r>
        <w:separator/>
      </w:r>
    </w:p>
  </w:endnote>
  <w:endnote w:type="continuationSeparator" w:id="0">
    <w:p w:rsidR="004C6ADF" w:rsidRDefault="004C6ADF" w:rsidP="00CB1A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charset w:val="02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charset w:val="00"/>
    <w:family w:val="swiss"/>
    <w:pitch w:val="default"/>
    <w:sig w:usb0="00000000" w:usb1="00000000" w:usb2="00000000" w:usb3="00000000" w:csb0="00000000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6ADF" w:rsidRDefault="004C6ADF" w:rsidP="00CB1AFD">
      <w:r w:rsidRPr="00CB1AFD">
        <w:rPr>
          <w:color w:val="000000"/>
        </w:rPr>
        <w:separator/>
      </w:r>
    </w:p>
  </w:footnote>
  <w:footnote w:type="continuationSeparator" w:id="0">
    <w:p w:rsidR="004C6ADF" w:rsidRDefault="004C6ADF" w:rsidP="00CB1A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066B0"/>
    <w:multiLevelType w:val="multilevel"/>
    <w:tmpl w:val="5D26DBA2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">
    <w:nsid w:val="31AB19C2"/>
    <w:multiLevelType w:val="hybridMultilevel"/>
    <w:tmpl w:val="AA808D5C"/>
    <w:lvl w:ilvl="0" w:tplc="0422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">
    <w:nsid w:val="3D1932C6"/>
    <w:multiLevelType w:val="hybridMultilevel"/>
    <w:tmpl w:val="3064F78C"/>
    <w:lvl w:ilvl="0" w:tplc="0422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">
    <w:nsid w:val="3F805512"/>
    <w:multiLevelType w:val="multilevel"/>
    <w:tmpl w:val="A2DC6B70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B1AFD"/>
    <w:rsid w:val="00246FF2"/>
    <w:rsid w:val="004C6ADF"/>
    <w:rsid w:val="007820EC"/>
    <w:rsid w:val="00CB1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Lucida Sans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B1AFD"/>
    <w:pPr>
      <w:suppressAutoHyphens/>
      <w:autoSpaceDN w:val="0"/>
      <w:textAlignment w:val="baseline"/>
    </w:pPr>
    <w:rPr>
      <w:kern w:val="3"/>
      <w:sz w:val="24"/>
      <w:szCs w:val="24"/>
      <w:lang w:val="en-US" w:eastAsia="zh-CN" w:bidi="hi-IN"/>
    </w:rPr>
  </w:style>
  <w:style w:type="paragraph" w:customStyle="1" w:styleId="Heading">
    <w:name w:val="Heading"/>
    <w:basedOn w:val="Standard"/>
    <w:next w:val="Textbody"/>
    <w:rsid w:val="00CB1AF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CB1AFD"/>
    <w:pPr>
      <w:spacing w:after="140" w:line="276" w:lineRule="auto"/>
    </w:pPr>
  </w:style>
  <w:style w:type="paragraph" w:styleId="a3">
    <w:name w:val="List"/>
    <w:basedOn w:val="Textbody"/>
    <w:rsid w:val="00CB1AFD"/>
  </w:style>
  <w:style w:type="paragraph" w:customStyle="1" w:styleId="Caption">
    <w:name w:val="Caption"/>
    <w:basedOn w:val="Standard"/>
    <w:rsid w:val="00CB1AF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B1AFD"/>
    <w:pPr>
      <w:suppressLineNumbers/>
    </w:pPr>
  </w:style>
  <w:style w:type="character" w:customStyle="1" w:styleId="Internetlink">
    <w:name w:val="Internet link"/>
    <w:rsid w:val="00CB1AFD"/>
    <w:rPr>
      <w:color w:val="000080"/>
      <w:u w:val="single"/>
    </w:rPr>
  </w:style>
  <w:style w:type="character" w:customStyle="1" w:styleId="BulletSymbols">
    <w:name w:val="Bullet Symbols"/>
    <w:rsid w:val="00CB1AFD"/>
    <w:rPr>
      <w:rFonts w:ascii="OpenSymbol" w:eastAsia="OpenSymbol" w:hAnsi="OpenSymbol" w:cs="OpenSymbo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cz.gov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2529</Words>
  <Characters>1442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3964</CharactersWithSpaces>
  <SharedDoc>false</SharedDoc>
  <HLinks>
    <vt:vector size="6" baseType="variant">
      <vt:variant>
        <vt:i4>2424890</vt:i4>
      </vt:variant>
      <vt:variant>
        <vt:i4>0</vt:i4>
      </vt:variant>
      <vt:variant>
        <vt:i4>0</vt:i4>
      </vt:variant>
      <vt:variant>
        <vt:i4>5</vt:i4>
      </vt:variant>
      <vt:variant>
        <vt:lpwstr>https://www.dcz.gov.ua/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</dc:creator>
  <cp:lastModifiedBy>first</cp:lastModifiedBy>
  <cp:revision>2</cp:revision>
  <dcterms:created xsi:type="dcterms:W3CDTF">2018-12-18T09:20:00Z</dcterms:created>
  <dcterms:modified xsi:type="dcterms:W3CDTF">2018-12-18T09:20:00Z</dcterms:modified>
</cp:coreProperties>
</file>