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DF" w:rsidRDefault="001173C1" w:rsidP="00400E71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«Пакунок малюка»: хто має право та куди звертатися за отриманням </w:t>
      </w:r>
      <w:r w:rsidR="00DF3D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розповідає Міністр юстиції України Павло Петренко</w:t>
      </w:r>
    </w:p>
    <w:p w:rsidR="00C948DF" w:rsidRDefault="00C948DF" w:rsidP="00400E71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</w:p>
    <w:p w:rsidR="00400E71" w:rsidRPr="00C948DF" w:rsidRDefault="00400E71" w:rsidP="00400E71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948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Шановний </w:t>
      </w:r>
      <w:r w:rsidR="003A54AE" w:rsidRPr="00C948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Павло</w:t>
      </w:r>
      <w:r w:rsidRPr="00C948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, щотижня залюбки читаю Ваші консультації з </w:t>
      </w: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конкретними порадами і вирішила сама звернутись із запитанням.</w:t>
      </w:r>
      <w:r w:rsidR="00C948DF"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Через 2 місяця я готуюсь стати мамою. Про послугу реєстрації народження у пологовому будинку вже знаю. Знайомі розповіли, що додатково можна отримати «пакунок малюка».</w:t>
      </w:r>
      <w:r w:rsidR="00C948DF"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Можете більш детально про нього розповісти?</w:t>
      </w:r>
      <w:r w:rsidR="00C948DF"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400E71" w:rsidRPr="00C948DF" w:rsidRDefault="00400E71" w:rsidP="00400E71">
      <w:pPr>
        <w:shd w:val="clear" w:color="auto" w:fill="F8F9FA"/>
        <w:spacing w:line="336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Світлана </w:t>
      </w:r>
      <w:proofErr w:type="spellStart"/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Гончарова</w:t>
      </w:r>
      <w:proofErr w:type="spellEnd"/>
    </w:p>
    <w:p w:rsidR="00400E71" w:rsidRPr="00C948DF" w:rsidRDefault="00400E71" w:rsidP="00400E71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b/>
          <w:sz w:val="28"/>
          <w:szCs w:val="28"/>
          <w:lang w:eastAsia="uk-UA"/>
        </w:rPr>
        <w:t>Що таке «Пакунок малюка»?</w:t>
      </w:r>
    </w:p>
    <w:p w:rsidR="00631526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«Пакунок малюка»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 —</w:t>
      </w:r>
      <w:r w:rsidR="00C948DF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це одноразова </w:t>
      </w:r>
      <w:r w:rsidR="004064D9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натуральна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допомога у вигляді набору необхідних речей для новонародженої дитини. Загальна </w:t>
      </w: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вартість</w:t>
      </w:r>
      <w:r w:rsidR="00C948DF"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набору </w:t>
      </w: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становить не більш як 5 тис грн.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Отримання цієї допомоги </w:t>
      </w: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не тягне за собою зміни розміру допомоги при народженні.</w:t>
      </w: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Хто має право отримати</w:t>
      </w:r>
      <w:r w:rsidR="00C948DF" w:rsidRPr="00C948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таку допомогу?</w:t>
      </w: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sz w:val="28"/>
          <w:szCs w:val="28"/>
          <w:lang w:eastAsia="uk-UA"/>
        </w:rPr>
        <w:t>Отримати допомогу «пакунок малюка»</w:t>
      </w:r>
      <w:r w:rsidR="00C948DF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мають право як </w:t>
      </w: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громадяни України,</w:t>
      </w:r>
      <w:r w:rsidR="00C948DF"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так</w:t>
      </w:r>
      <w:r w:rsidR="00C948DF"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й іноземці та особи без громадянства,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 які на законних підставах проживають на території України і народили </w:t>
      </w:r>
      <w:proofErr w:type="spellStart"/>
      <w:r w:rsidRPr="00C948DF">
        <w:rPr>
          <w:rFonts w:ascii="Times New Roman" w:hAnsi="Times New Roman" w:cs="Times New Roman"/>
          <w:sz w:val="28"/>
          <w:szCs w:val="28"/>
          <w:lang w:eastAsia="uk-UA"/>
        </w:rPr>
        <w:t>живонароджену</w:t>
      </w:r>
      <w:proofErr w:type="spellEnd"/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дитину. Безпосередніми </w:t>
      </w:r>
      <w:proofErr w:type="spellStart"/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отримувачами</w:t>
      </w:r>
      <w:proofErr w:type="spellEnd"/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допомоги є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мати, батько, родичі або патронатний вихователь новонародженої дитини.</w:t>
      </w: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sz w:val="28"/>
          <w:szCs w:val="28"/>
          <w:lang w:eastAsia="uk-UA"/>
        </w:rPr>
        <w:t>Патронатний вихователь</w:t>
      </w:r>
      <w:r w:rsidR="00C948DF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отримує «пакунок малюка» у випадку, коли батьки чи родичі відмовились від новонародженої дитини в пологовому будинку або якщо у матері новонародженої дитини виникли ускладнення при пологах чи хвороба, що унеможливлює здійснення нею догляду за новонародженою дитиною .</w:t>
      </w: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b/>
          <w:sz w:val="28"/>
          <w:szCs w:val="28"/>
          <w:lang w:eastAsia="uk-UA"/>
        </w:rPr>
        <w:t>Що входить до набору?</w:t>
      </w: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До набору входить все, що необхідно для новонародженої дитини: підгузки, вологі серветки, пелюшки, </w:t>
      </w:r>
      <w:proofErr w:type="spellStart"/>
      <w:r w:rsidRPr="00C948DF">
        <w:rPr>
          <w:rFonts w:ascii="Times New Roman" w:hAnsi="Times New Roman" w:cs="Times New Roman"/>
          <w:sz w:val="28"/>
          <w:szCs w:val="28"/>
          <w:lang w:eastAsia="uk-UA"/>
        </w:rPr>
        <w:t>бодіки</w:t>
      </w:r>
      <w:proofErr w:type="spellEnd"/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, шапочки, штани-повзунки, </w:t>
      </w:r>
      <w:r w:rsidR="004064D9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чоловічки, шкарпетки, термометри для води та для тіла, ножиці,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ковдра, </w:t>
      </w:r>
      <w:r w:rsidR="004064D9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підковдра, матрац,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розвиваючі іграшки, рушник, мило</w:t>
      </w:r>
      <w:r w:rsidR="004064D9" w:rsidRPr="00C948D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шампунь, крем</w:t>
      </w:r>
      <w:r w:rsidR="003A54AE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r w:rsidR="004064D9" w:rsidRPr="00C948DF">
        <w:rPr>
          <w:rFonts w:ascii="Times New Roman" w:hAnsi="Times New Roman" w:cs="Times New Roman"/>
          <w:sz w:val="28"/>
          <w:szCs w:val="28"/>
          <w:lang w:eastAsia="uk-UA"/>
        </w:rPr>
        <w:t>коробка-колиска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Деталізований </w:t>
      </w: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перелік та кількість дитячих товарів</w:t>
      </w:r>
      <w:r w:rsidR="00C948DF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визначено</w:t>
      </w:r>
      <w:r w:rsidR="004064D9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hyperlink r:id="rId5" w:history="1">
        <w:r w:rsidR="004064D9" w:rsidRPr="00C948DF">
          <w:rPr>
            <w:rFonts w:ascii="Times New Roman" w:hAnsi="Times New Roman" w:cs="Times New Roman"/>
            <w:sz w:val="28"/>
            <w:szCs w:val="28"/>
            <w:lang w:eastAsia="uk-UA"/>
          </w:rPr>
          <w:t>н</w:t>
        </w:r>
        <w:r w:rsidRPr="00C948DF">
          <w:rPr>
            <w:rFonts w:ascii="Times New Roman" w:hAnsi="Times New Roman" w:cs="Times New Roman"/>
            <w:sz w:val="28"/>
            <w:szCs w:val="28"/>
            <w:lang w:eastAsia="uk-UA"/>
          </w:rPr>
          <w:t>аказом Міністерства соціальної політики України від 17 липня 2018 року № 1025 «Деякі питання надання одноразової натуральної допомоги «пакунок малюка» при народженні дитини»</w:t>
        </w:r>
      </w:hyperlink>
      <w:r w:rsidRPr="00C948DF">
        <w:rPr>
          <w:rFonts w:ascii="Times New Roman" w:hAnsi="Times New Roman" w:cs="Times New Roman"/>
          <w:sz w:val="28"/>
          <w:szCs w:val="28"/>
        </w:rPr>
        <w:t>.</w:t>
      </w: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b/>
          <w:sz w:val="28"/>
          <w:szCs w:val="28"/>
          <w:lang w:eastAsia="uk-UA"/>
        </w:rPr>
        <w:t>Коли надається допомога?</w:t>
      </w: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sz w:val="28"/>
          <w:szCs w:val="28"/>
          <w:lang w:eastAsia="uk-UA"/>
        </w:rPr>
        <w:t>Видача допомоги «пакунок малюка» здійснюється безпосередньо у</w:t>
      </w:r>
      <w:r w:rsidR="00C948DF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пологовому будинку під час </w:t>
      </w:r>
      <w:r w:rsidR="004064D9" w:rsidRPr="00C948DF">
        <w:rPr>
          <w:rFonts w:ascii="Times New Roman" w:hAnsi="Times New Roman" w:cs="Times New Roman"/>
          <w:sz w:val="28"/>
          <w:szCs w:val="28"/>
          <w:lang w:eastAsia="uk-UA"/>
        </w:rPr>
        <w:t>народження/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виписки новонародженої дитини</w:t>
      </w:r>
      <w:r w:rsidR="004064D9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або за місцем проживання/перебування новонародженої дитини не пізніше ніж через 30 календарних днів з дня її народження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>Патронатному вихователю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 може бути видано «пакунок малюка», якщо він забрав новонароджену дитину з пологового будинку </w:t>
      </w: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протягом місяця з дня народження</w:t>
      </w:r>
      <w:r w:rsidRPr="00C948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400E71" w:rsidRPr="00C948DF" w:rsidRDefault="00400E71" w:rsidP="00400E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C948DF">
        <w:rPr>
          <w:rFonts w:ascii="Times New Roman" w:hAnsi="Times New Roman" w:cs="Times New Roman"/>
          <w:sz w:val="28"/>
          <w:szCs w:val="28"/>
          <w:lang w:eastAsia="uk-UA"/>
        </w:rPr>
        <w:t>Якщо на день виписки з пологового будинку «пакунок малюка» був</w:t>
      </w:r>
      <w:r w:rsidR="00C948DF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bCs/>
          <w:sz w:val="28"/>
          <w:szCs w:val="28"/>
          <w:lang w:eastAsia="uk-UA"/>
        </w:rPr>
        <w:t>відсутнім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948DF">
        <w:rPr>
          <w:rFonts w:ascii="Times New Roman" w:hAnsi="Times New Roman" w:cs="Times New Roman"/>
          <w:sz w:val="28"/>
          <w:szCs w:val="28"/>
          <w:lang w:eastAsia="uk-UA"/>
        </w:rPr>
        <w:t>отримувачу</w:t>
      </w:r>
      <w:proofErr w:type="spellEnd"/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необхідно подати заяву до</w:t>
      </w:r>
      <w:r w:rsidR="00C948DF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>місцевого структурного підрозділу з питань соціального захисту населення</w:t>
      </w:r>
      <w:r w:rsidR="00C948DF"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948DF">
        <w:rPr>
          <w:rFonts w:ascii="Times New Roman" w:hAnsi="Times New Roman" w:cs="Times New Roman"/>
          <w:sz w:val="28"/>
          <w:szCs w:val="28"/>
          <w:lang w:eastAsia="uk-UA"/>
        </w:rPr>
        <w:t xml:space="preserve">про забезпечення такою допомогою. </w:t>
      </w:r>
    </w:p>
    <w:p w:rsidR="00400E71" w:rsidRPr="00C948DF" w:rsidRDefault="00400E71" w:rsidP="00400E7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948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Куди звертатися за більш детальною консультацією та роз’ясненнями?</w:t>
      </w:r>
    </w:p>
    <w:p w:rsidR="00400E71" w:rsidRPr="00C948DF" w:rsidRDefault="00400E71" w:rsidP="00400E71">
      <w:pPr>
        <w:rPr>
          <w:rFonts w:ascii="Times New Roman" w:hAnsi="Times New Roman" w:cs="Times New Roman"/>
          <w:sz w:val="28"/>
          <w:szCs w:val="28"/>
        </w:rPr>
      </w:pPr>
      <w:r w:rsidRPr="00C948D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C948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 (800) 213 103</w:t>
      </w:r>
      <w:r w:rsidRPr="00C948DF">
        <w:rPr>
          <w:rFonts w:ascii="Times New Roman" w:eastAsia="Times New Roman" w:hAnsi="Times New Roman" w:cs="Times New Roman"/>
          <w:sz w:val="28"/>
          <w:szCs w:val="28"/>
          <w:lang w:eastAsia="uk-UA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3A54AE" w:rsidRPr="00C948DF" w:rsidRDefault="003A54AE" w:rsidP="003A54AE">
      <w:pPr>
        <w:shd w:val="clear" w:color="auto" w:fill="FFFFFF"/>
        <w:spacing w:before="100" w:beforeAutospacing="1" w:after="2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48DF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Друзі, кохайтесь! Створюйте щасливі родини та народжуйте здорових, прекрасних дітей!</w:t>
      </w:r>
    </w:p>
    <w:sectPr w:rsidR="003A54AE" w:rsidRPr="00C948DF" w:rsidSect="006315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A71A2"/>
    <w:multiLevelType w:val="multilevel"/>
    <w:tmpl w:val="0FC8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E71"/>
    <w:rsid w:val="000F4248"/>
    <w:rsid w:val="0010426A"/>
    <w:rsid w:val="001173C1"/>
    <w:rsid w:val="001A0093"/>
    <w:rsid w:val="003A54AE"/>
    <w:rsid w:val="00400E71"/>
    <w:rsid w:val="004064D9"/>
    <w:rsid w:val="00631526"/>
    <w:rsid w:val="00686441"/>
    <w:rsid w:val="006B1C7B"/>
    <w:rsid w:val="00C948DF"/>
    <w:rsid w:val="00CB4ACA"/>
    <w:rsid w:val="00DF3D20"/>
    <w:rsid w:val="00E5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E71"/>
    <w:pPr>
      <w:spacing w:line="240" w:lineRule="auto"/>
    </w:pPr>
  </w:style>
  <w:style w:type="paragraph" w:styleId="a4">
    <w:name w:val="List Paragraph"/>
    <w:basedOn w:val="a"/>
    <w:uiPriority w:val="34"/>
    <w:qFormat/>
    <w:rsid w:val="00400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laws/show/z0845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first</cp:lastModifiedBy>
  <cp:revision>4</cp:revision>
  <cp:lastPrinted>2019-03-06T12:20:00Z</cp:lastPrinted>
  <dcterms:created xsi:type="dcterms:W3CDTF">2019-03-07T12:59:00Z</dcterms:created>
  <dcterms:modified xsi:type="dcterms:W3CDTF">2019-03-11T09:35:00Z</dcterms:modified>
</cp:coreProperties>
</file>