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A8" w:rsidRDefault="00DC20A8" w:rsidP="00DC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‘                                                                                              </w:t>
      </w:r>
      <w:r w:rsidRPr="009F5647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ЗАТВЕРДЖЕНО</w:t>
      </w:r>
    </w:p>
    <w:p w:rsidR="00DC20A8" w:rsidRPr="009F5647" w:rsidRDefault="00DC20A8" w:rsidP="00DC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C20A8" w:rsidRPr="009F5647" w:rsidRDefault="00DC20A8" w:rsidP="00DC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9F5647"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</w:t>
      </w:r>
      <w:r w:rsidRPr="009F5647">
        <w:rPr>
          <w:rFonts w:ascii="Times New Roman" w:eastAsia="Times New Roman" w:hAnsi="Times New Roman" w:cs="Times New Roman"/>
          <w:sz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</w:rPr>
        <w:t>наказ керівника апарату</w:t>
      </w:r>
    </w:p>
    <w:p w:rsidR="00DC20A8" w:rsidRPr="009F5647" w:rsidRDefault="00DC20A8" w:rsidP="00DC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9F5647"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</w:t>
      </w:r>
      <w:r w:rsidRPr="009F5647">
        <w:rPr>
          <w:rFonts w:ascii="Times New Roman" w:eastAsia="Times New Roman" w:hAnsi="Times New Roman" w:cs="Times New Roman"/>
          <w:sz w:val="26"/>
        </w:rPr>
        <w:t xml:space="preserve"> Арбузинської районної                                         </w:t>
      </w:r>
    </w:p>
    <w:p w:rsidR="00DC20A8" w:rsidRPr="009F5647" w:rsidRDefault="00DC20A8" w:rsidP="00DC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9F5647"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  </w:t>
      </w:r>
      <w:r w:rsidRPr="009F5647">
        <w:rPr>
          <w:rFonts w:ascii="Times New Roman" w:eastAsia="Times New Roman" w:hAnsi="Times New Roman" w:cs="Times New Roman"/>
          <w:sz w:val="26"/>
        </w:rPr>
        <w:t xml:space="preserve">державної адміністрації  </w:t>
      </w:r>
    </w:p>
    <w:p w:rsidR="00DC20A8" w:rsidRPr="009F5647" w:rsidRDefault="00DC20A8" w:rsidP="00DC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9F5647"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</w:t>
      </w:r>
      <w:r w:rsidR="00556F18">
        <w:rPr>
          <w:rFonts w:ascii="Times New Roman" w:eastAsia="Times New Roman" w:hAnsi="Times New Roman" w:cs="Times New Roman"/>
          <w:sz w:val="26"/>
        </w:rPr>
        <w:t>від 01</w:t>
      </w:r>
      <w:r>
        <w:rPr>
          <w:rFonts w:ascii="Times New Roman" w:eastAsia="Times New Roman" w:hAnsi="Times New Roman" w:cs="Times New Roman"/>
          <w:sz w:val="26"/>
        </w:rPr>
        <w:t>.0</w:t>
      </w:r>
      <w:r w:rsidR="00556F18">
        <w:rPr>
          <w:rFonts w:ascii="Times New Roman" w:eastAsia="Times New Roman" w:hAnsi="Times New Roman" w:cs="Times New Roman"/>
          <w:sz w:val="26"/>
        </w:rPr>
        <w:t>8</w:t>
      </w:r>
      <w:r>
        <w:rPr>
          <w:rFonts w:ascii="Times New Roman" w:eastAsia="Times New Roman" w:hAnsi="Times New Roman" w:cs="Times New Roman"/>
          <w:sz w:val="26"/>
        </w:rPr>
        <w:t>.2019 року</w:t>
      </w:r>
      <w:r w:rsidRPr="009F5647">
        <w:rPr>
          <w:rFonts w:ascii="Times New Roman" w:eastAsia="Times New Roman" w:hAnsi="Times New Roman" w:cs="Times New Roman"/>
          <w:sz w:val="26"/>
        </w:rPr>
        <w:t xml:space="preserve"> </w:t>
      </w:r>
      <w:r w:rsidRPr="009F5647">
        <w:rPr>
          <w:rFonts w:ascii="Times New Roman" w:eastAsia="Segoe UI Symbol" w:hAnsi="Times New Roman" w:cs="Times New Roman"/>
          <w:sz w:val="26"/>
        </w:rPr>
        <w:t>№</w:t>
      </w:r>
      <w:r w:rsidRPr="009F5647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39- к/</w:t>
      </w:r>
      <w:proofErr w:type="spellStart"/>
      <w:r>
        <w:rPr>
          <w:rFonts w:ascii="Times New Roman" w:eastAsia="Times New Roman" w:hAnsi="Times New Roman" w:cs="Times New Roman"/>
          <w:sz w:val="26"/>
        </w:rPr>
        <w:t>тр</w:t>
      </w:r>
      <w:proofErr w:type="spellEnd"/>
      <w:r w:rsidRPr="009F5647">
        <w:rPr>
          <w:rFonts w:ascii="Times New Roman" w:eastAsia="Times New Roman" w:hAnsi="Times New Roman" w:cs="Times New Roman"/>
          <w:sz w:val="26"/>
        </w:rPr>
        <w:t xml:space="preserve">               </w:t>
      </w:r>
    </w:p>
    <w:p w:rsidR="00DC20A8" w:rsidRDefault="00DC20A8" w:rsidP="00DC20A8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C20A8" w:rsidRDefault="00DC20A8" w:rsidP="00DC2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УМОВИ </w:t>
      </w:r>
      <w:r>
        <w:rPr>
          <w:rFonts w:ascii="Times New Roman" w:eastAsia="Times New Roman" w:hAnsi="Times New Roman" w:cs="Times New Roman"/>
          <w:b/>
          <w:sz w:val="26"/>
        </w:rPr>
        <w:br/>
        <w:t xml:space="preserve">проведення конкурсу на зайняття вакантної посади державної служби категорії  «В» - </w:t>
      </w:r>
      <w:r w:rsidRPr="002451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спеціаліста  сектору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інформаційної діяльності та комунікацій з громадськістю</w:t>
      </w:r>
      <w:r w:rsidRPr="002451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апарату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63B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Арбузинської районної державної адміністрації</w:t>
      </w:r>
      <w:r>
        <w:rPr>
          <w:rFonts w:ascii="Times New Roman" w:eastAsia="Times New Roman" w:hAnsi="Times New Roman" w:cs="Times New Roman"/>
          <w:b/>
          <w:sz w:val="26"/>
        </w:rPr>
        <w:t xml:space="preserve"> Миколаївської області</w:t>
      </w:r>
    </w:p>
    <w:p w:rsidR="00DC20A8" w:rsidRDefault="00DC20A8" w:rsidP="00DC20A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(смт.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Арбузинка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>, площа Центральна, 18)</w:t>
      </w:r>
    </w:p>
    <w:p w:rsidR="00DC20A8" w:rsidRDefault="00DC20A8" w:rsidP="00DC20A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"/>
        <w:gridCol w:w="2970"/>
        <w:gridCol w:w="6077"/>
        <w:gridCol w:w="12"/>
      </w:tblGrid>
      <w:tr w:rsidR="00DC20A8" w:rsidRPr="007E51CE" w:rsidTr="00B07903">
        <w:tc>
          <w:tcPr>
            <w:tcW w:w="9628" w:type="dxa"/>
            <w:gridSpan w:val="4"/>
            <w:vAlign w:val="center"/>
          </w:tcPr>
          <w:p w:rsidR="00DC20A8" w:rsidRPr="00123381" w:rsidRDefault="00DC20A8" w:rsidP="00B07903">
            <w:pPr>
              <w:pStyle w:val="rvps12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Загальні умови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3539" w:type="dxa"/>
            <w:gridSpan w:val="2"/>
            <w:vAlign w:val="center"/>
          </w:tcPr>
          <w:p w:rsidR="00DC20A8" w:rsidRPr="00123381" w:rsidRDefault="00DC20A8" w:rsidP="00B07903">
            <w:pPr>
              <w:pStyle w:val="rvps14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20A8" w:rsidRPr="00543D77" w:rsidRDefault="00DC20A8" w:rsidP="00B07903">
            <w:pPr>
              <w:tabs>
                <w:tab w:val="left" w:pos="274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Забезпечення виконання Конституції і законів України, актів Президента України, Кабінету Міністрів України, наказів міністерств, інших центральних органів виконавчої влади, розпоряджень та доручень голів обласної та районної державних адміністрацій та здійсн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ення контролю за їх реалізацією.</w:t>
            </w:r>
          </w:p>
          <w:p w:rsidR="00DC20A8" w:rsidRPr="00543D77" w:rsidRDefault="00DC20A8" w:rsidP="00B07903">
            <w:pPr>
              <w:tabs>
                <w:tab w:val="left" w:pos="274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Сприяння реалізації конституційного права громадян на свободу слова та безперешкодній діяльності засобів масової інформації.</w:t>
            </w:r>
          </w:p>
          <w:p w:rsidR="00DC20A8" w:rsidRPr="00543D77" w:rsidRDefault="00DC20A8" w:rsidP="00B07903">
            <w:pPr>
              <w:tabs>
                <w:tab w:val="left" w:pos="274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Участь у формуванні та реалізації державної політики у сфері інформації і видавничої справи з метою забезпечення доступу громадян до інформації, повного задоволення потреб населення району в інформаційній та видавничій продукції.</w:t>
            </w:r>
          </w:p>
          <w:p w:rsidR="00DC20A8" w:rsidRPr="00543D77" w:rsidRDefault="00DC20A8" w:rsidP="00B07903">
            <w:pPr>
              <w:tabs>
                <w:tab w:val="left" w:pos="274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Підготовлення та проведення в районі </w:t>
            </w:r>
            <w:proofErr w:type="spellStart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лекційно</w:t>
            </w:r>
            <w:proofErr w:type="spellEnd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- та інформаційно- роз'яснювальної роботи з пріоритетних питань державної політики із залученням до цієї діяльності працівників райдержадміністрації, позаштатних лекторів, виконавчі комітети селищних та сільських рад і пропагандистів.</w:t>
            </w:r>
          </w:p>
          <w:p w:rsidR="00DC20A8" w:rsidRPr="00543D77" w:rsidRDefault="00DC20A8" w:rsidP="00B07903">
            <w:pPr>
              <w:spacing w:after="0"/>
              <w:ind w:left="217" w:hanging="2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Підготовлення рекомендацій та проектів розпоряджень</w:t>
            </w:r>
          </w:p>
          <w:p w:rsidR="00DC20A8" w:rsidRPr="00543D77" w:rsidRDefault="00DC20A8" w:rsidP="00B07903">
            <w:pPr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райдержадміністрації з питань </w:t>
            </w:r>
            <w:proofErr w:type="spellStart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лекційно</w:t>
            </w:r>
            <w:proofErr w:type="spellEnd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-роз'яснювальної роботи.</w:t>
            </w:r>
          </w:p>
          <w:p w:rsidR="00DC20A8" w:rsidRPr="00543D77" w:rsidRDefault="00DC20A8" w:rsidP="00B07903">
            <w:pPr>
              <w:tabs>
                <w:tab w:val="left" w:pos="274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Надання інформаційно-методичної та організаційної допомоги виконкомам селищних, сільських рад та структурним підрозділам райдержадміністрації в організації </w:t>
            </w:r>
            <w:proofErr w:type="spellStart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лекційно</w:t>
            </w:r>
            <w:proofErr w:type="spellEnd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-роз'яснювальної та інформаційно-аналітичної роботи.</w:t>
            </w:r>
          </w:p>
          <w:p w:rsidR="00DC20A8" w:rsidRPr="00543D77" w:rsidRDefault="00DC20A8" w:rsidP="00B07903">
            <w:pPr>
              <w:tabs>
                <w:tab w:val="left" w:pos="274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Узагальнення питань, шо поступили в процесі </w:t>
            </w:r>
            <w:proofErr w:type="spellStart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лекційно</w:t>
            </w:r>
            <w:proofErr w:type="spellEnd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-роз'яснювальної роботи і направлення їх для вирішення відповідними структурними підрозділами райдержадміністрації.</w:t>
            </w:r>
          </w:p>
          <w:p w:rsidR="00DC20A8" w:rsidRPr="00543D77" w:rsidRDefault="00DC20A8" w:rsidP="00B07903">
            <w:pPr>
              <w:tabs>
                <w:tab w:val="left" w:pos="274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Узагальнення громадської думки та реагування різних верств населення на актуальні питання суспільного життя, здійснення оцінки можливих наслідків прийнятих соціальних та політичних рішень.</w:t>
            </w:r>
          </w:p>
          <w:p w:rsidR="00DC20A8" w:rsidRPr="00543D77" w:rsidRDefault="00DC20A8" w:rsidP="00B07903">
            <w:pPr>
              <w:tabs>
                <w:tab w:val="left" w:pos="274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Забезпечення функціонування системи постійного моніторингу громадсько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- політичних настроїв населення. Вивчення громадської думки щодо діяльності районної державної адміністрації, проблемних питань району, з актуальних питань суспільно-політичного та соціально-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економічного життя району, підготовка пропозицій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відповідних досліджень.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217" w:hanging="2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Здійснення аналізу виборчих процесів.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Проведення моніторингу дотримання засобами масової інформації та суб’єктами видавничої справи законодавства з питань, що належать до його компетенції.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аналізу та узагальнення інформації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про ситуацію в інформаційному просторі на території району шляхом моніторингу Інтернет-ресурсів, вітчизняних засобів масової інформації, </w:t>
            </w:r>
            <w:proofErr w:type="spellStart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spellEnd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- і радіо передач.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Здійснення заходів щодо розвитку інформаційного простору та інформаційної інфраструктури на території району.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Підготовлення оперативних інформаційних повідомлень про найважливіші події суспільно-політичного, соціально-економічного життя району та забезпечення їх подальшого оприлюднення у засобах масової інформації та на офіційному веб-сайті районної державної адміністрації.</w:t>
            </w:r>
          </w:p>
          <w:p w:rsidR="00DC20A8" w:rsidRPr="00543D77" w:rsidRDefault="00DC20A8" w:rsidP="00B07903">
            <w:pPr>
              <w:tabs>
                <w:tab w:val="left" w:pos="0"/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Забезпечення інформаційного наповнення офіційного веб-сайту районної державної адміністрації та оприлюднення в мережі Інтернет інформації про суспільно-політичний, соціально-економічний, культурний, науково-технічний розвиток району та держави в цілому.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Сприяння висвітленню засобами масової інформації діяльності Верховної Ради України, Президента України, Кабінету Міністрів України, центральних та місцевих органів виконавчої влади.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Забезпечення в межах своїх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новажень інформаційно-аналітичних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методичних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 для проведення засідань за «круглим столом», що проводяться в районній державній адміністрації та інформаційно-роз’яснювальних заходів, що проводяться на території району.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Взаємодія з друкованими і аудіовізуальними засобами масов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 інформації, забезпечення підготовки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інформаційних матеріалів та доповідей для проведення прес- конференцій, брифінгів, тематичних зустрічей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журналістами, забезпечення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поширення інформаційних матеріалів тощо.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Сприяння створенню системи суспільного телерадіомовлення.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Забезпечення виконання районних програм розвитку сфери інформації та видавничої справи.</w:t>
            </w:r>
          </w:p>
          <w:p w:rsidR="00DC20A8" w:rsidRPr="00543D77" w:rsidRDefault="00DC20A8" w:rsidP="00B07903">
            <w:pPr>
              <w:tabs>
                <w:tab w:val="left" w:pos="274"/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Надання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місцевим засобам масової інформації, суб’єктам видавничої справи всіх форм власності методичн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ої, організаційної практичної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та консультаційн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 допомоги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з питань, що належать до його компетенції.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Сприяння забезпеченню інформаційного супроводження процесів європейської інтеграції.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Взяття участі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в організації місцевих заходів, пов’язаних з діяльністю у сфері інформації та видавничої справи.</w:t>
            </w:r>
          </w:p>
          <w:p w:rsidR="00DC20A8" w:rsidRPr="00543D77" w:rsidRDefault="00DC20A8" w:rsidP="00B07903">
            <w:pPr>
              <w:tabs>
                <w:tab w:val="left" w:pos="-10"/>
                <w:tab w:val="left" w:pos="346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Готувати самостійно або разом з іншими структурними підрозділами інформаційні та аналітичні матеріали стосовно реалізації державної політики у сфері інформації і видавничої справи, стану суспільно-політичної ситуації.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Забезпечення виконання заходів та програм з питань сприяння розвитку громадянського суспільства.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Аналіз діяльності інститу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тів громадянського суспільства, підготовка пропозицій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щодо вирішення виявлених проблемних питань, створення належних умов для діяльності інститутів громадянського суспільства в районі, підтримки суспільно значущих громадських ініціатив.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Забезпечення ефективних механізмів комунікацій, прямих та зворотних </w:t>
            </w:r>
            <w:proofErr w:type="spellStart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зв'язків</w:t>
            </w:r>
            <w:proofErr w:type="spellEnd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між райдержадміністрацією та органами місцевого самоврядування, інститутами громадського суспільства, населенням району.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Створення належних умов для діяльності інститутів громадянського суспільства в районі, участі громадськості у формуванні і реалізації державної та регіональної політики.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Здійснювати взаємодію з громадською радою при </w:t>
            </w:r>
            <w:proofErr w:type="spellStart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Арбузинській</w:t>
            </w:r>
            <w:proofErr w:type="spellEnd"/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районній державній адміністрації, організаційне, методичне та технічне забезпечення її діяльності.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Забезпечення підготовки і проведення разом з іншими структурними підрозділами районної державної адміністрації консультацій з громадськістю з актуальних 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 суспільного життя, узагальнення висновків, пропозицій та зауважень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, що надійшли під час проведення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ультацій з громадськістю, сприяння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врахуванню громадської думки під час прийняття рішень місцевими органами виконавчої влади.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Організовувати та забезпечувати проведення разом з іншими структурними підрозділами районної державної адміністрації публічні заходи районної державної адміністрації за участю представників інститутів громадянського суспільства.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Забезпечення проведення просвітницьких кампаній для різних верств населення, інститутів громадянського суспільства з метою ознайомлення їх з механізмами участі у формуванні та реалізації державної та регіональної політики.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ind w:left="-10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Здійснювати моніторинг проведення мирних зібрань, забезпечує збір та узагальнення їх вимог та інформує завідувача сектору інформаційної діяльності та комунікацій з громадськістю апарату Арбузинської районної державної адміністрації про результати проведення мирних зібрань.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Аналізувати, узагальнювати і прогнозувати розвиток ситуації інформаційному просторі району, суспільно-політичні процеси у районі.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Забезпечення розповсюдження і розміщення на території району матеріалів соціально-рекламного змісту з нагоди державних свят та за основними темами, що стосуються вирішення проблем суспільно-політичного, гуманітарного і соціального життя держави.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Забезпечення збір та узагальнення інформаційних матеріалів для розроблення, виготовлення та розповсюдження інформаційно-презентаційної продукції району.</w:t>
            </w:r>
          </w:p>
          <w:p w:rsidR="00DC20A8" w:rsidRPr="00543D77" w:rsidRDefault="00DC20A8" w:rsidP="00B07903">
            <w:pPr>
              <w:tabs>
                <w:tab w:val="left" w:pos="274"/>
                <w:tab w:val="left" w:pos="415"/>
              </w:tabs>
              <w:spacing w:after="0"/>
              <w:ind w:lef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Брати участь у підготовці звітів голови районної державної адміністрації для їх розгляду на сесії районної ради.</w:t>
            </w:r>
          </w:p>
          <w:p w:rsidR="00DC20A8" w:rsidRPr="00543D77" w:rsidRDefault="00DC20A8" w:rsidP="00B07903">
            <w:pPr>
              <w:tabs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Брати участь у підготовці проектів угод, договорів, меморандумів, протоколів зустрічей делегацій і робочих груп у межах своїх повноважень.</w:t>
            </w:r>
          </w:p>
          <w:p w:rsidR="00DC20A8" w:rsidRPr="00543D77" w:rsidRDefault="00DC20A8" w:rsidP="00B07903">
            <w:pPr>
              <w:tabs>
                <w:tab w:val="left" w:pos="0"/>
                <w:tab w:val="left" w:pos="41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ab/>
              <w:t>Здійснення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інших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 xml:space="preserve"> повноважень, визначен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законом та виконання інших </w:t>
            </w:r>
            <w:r w:rsidRPr="00543D77">
              <w:rPr>
                <w:rFonts w:ascii="Times New Roman" w:hAnsi="Times New Roman" w:cs="Times New Roman"/>
                <w:sz w:val="24"/>
                <w:szCs w:val="24"/>
              </w:rPr>
              <w:t>функції, що випливають з завдань, покладених на сектор.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3539" w:type="dxa"/>
            <w:gridSpan w:val="2"/>
            <w:vAlign w:val="center"/>
          </w:tcPr>
          <w:p w:rsidR="00DC20A8" w:rsidRPr="00123381" w:rsidRDefault="00DC20A8" w:rsidP="00B07903">
            <w:pPr>
              <w:pStyle w:val="rvps14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lastRenderedPageBreak/>
              <w:t>Умови оплати праці</w:t>
            </w:r>
          </w:p>
        </w:tc>
        <w:tc>
          <w:tcPr>
            <w:tcW w:w="6077" w:type="dxa"/>
          </w:tcPr>
          <w:p w:rsidR="00DC20A8" w:rsidRPr="00123381" w:rsidRDefault="00DC20A8" w:rsidP="00A051A5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 xml:space="preserve">Посадовий оклад – </w:t>
            </w:r>
            <w:r w:rsidR="00A051A5">
              <w:rPr>
                <w:sz w:val="28"/>
                <w:szCs w:val="28"/>
              </w:rPr>
              <w:t>2524,00</w:t>
            </w:r>
            <w:bookmarkStart w:id="0" w:name="_GoBack"/>
            <w:bookmarkEnd w:id="0"/>
            <w:r w:rsidRPr="00123381">
              <w:rPr>
                <w:sz w:val="28"/>
                <w:szCs w:val="28"/>
              </w:rPr>
              <w:t xml:space="preserve"> грн, надбавка за вислугу років, надбавка за ранг державного службовця, за наявності достатнього фонду оплати праці - премія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3539" w:type="dxa"/>
            <w:gridSpan w:val="2"/>
            <w:vAlign w:val="center"/>
          </w:tcPr>
          <w:p w:rsidR="00DC20A8" w:rsidRPr="00123381" w:rsidRDefault="00DC20A8" w:rsidP="00B07903">
            <w:pPr>
              <w:pStyle w:val="rvps14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077" w:type="dxa"/>
          </w:tcPr>
          <w:p w:rsidR="00DC20A8" w:rsidRPr="00123381" w:rsidRDefault="00DC20A8" w:rsidP="00B07903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Безстрокове призначення на посаду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3539" w:type="dxa"/>
            <w:gridSpan w:val="2"/>
            <w:vAlign w:val="center"/>
          </w:tcPr>
          <w:p w:rsidR="00DC20A8" w:rsidRPr="00123381" w:rsidRDefault="00DC20A8" w:rsidP="00B07903">
            <w:pPr>
              <w:pStyle w:val="rvps14"/>
              <w:ind w:right="-161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077" w:type="dxa"/>
          </w:tcPr>
          <w:p w:rsidR="00DC20A8" w:rsidRPr="00123381" w:rsidRDefault="00DC20A8" w:rsidP="00B07903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1. </w:t>
            </w:r>
            <w:proofErr w:type="spellStart"/>
            <w:r w:rsidRPr="00123381">
              <w:rPr>
                <w:sz w:val="28"/>
                <w:szCs w:val="28"/>
              </w:rPr>
              <w:t>Копія</w:t>
            </w:r>
            <w:proofErr w:type="spellEnd"/>
            <w:r w:rsidRPr="00123381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123381">
              <w:rPr>
                <w:sz w:val="28"/>
                <w:szCs w:val="28"/>
              </w:rPr>
              <w:t>громадянина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України</w:t>
            </w:r>
            <w:proofErr w:type="spellEnd"/>
            <w:r w:rsidRPr="00123381">
              <w:rPr>
                <w:sz w:val="28"/>
                <w:szCs w:val="28"/>
              </w:rPr>
              <w:t>.</w:t>
            </w:r>
          </w:p>
          <w:p w:rsidR="00DC20A8" w:rsidRPr="00123381" w:rsidRDefault="00DC20A8" w:rsidP="00B07903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2. </w:t>
            </w:r>
            <w:proofErr w:type="spellStart"/>
            <w:r w:rsidRPr="00123381">
              <w:rPr>
                <w:sz w:val="28"/>
                <w:szCs w:val="28"/>
              </w:rPr>
              <w:t>Письмова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заява</w:t>
            </w:r>
            <w:proofErr w:type="spellEnd"/>
            <w:r w:rsidRPr="00123381">
              <w:rPr>
                <w:sz w:val="28"/>
                <w:szCs w:val="28"/>
              </w:rPr>
              <w:t xml:space="preserve"> про участь у </w:t>
            </w:r>
            <w:proofErr w:type="spellStart"/>
            <w:r w:rsidRPr="00123381">
              <w:rPr>
                <w:sz w:val="28"/>
                <w:szCs w:val="28"/>
              </w:rPr>
              <w:t>конкурсі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із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зазначенням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основних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мотивів</w:t>
            </w:r>
            <w:proofErr w:type="spellEnd"/>
            <w:r w:rsidRPr="00123381">
              <w:rPr>
                <w:sz w:val="28"/>
                <w:szCs w:val="28"/>
              </w:rPr>
              <w:t xml:space="preserve"> для </w:t>
            </w:r>
            <w:proofErr w:type="spellStart"/>
            <w:r w:rsidRPr="00123381">
              <w:rPr>
                <w:sz w:val="28"/>
                <w:szCs w:val="28"/>
              </w:rPr>
              <w:t>зайняття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r w:rsidRPr="00123381">
              <w:rPr>
                <w:sz w:val="28"/>
                <w:szCs w:val="28"/>
              </w:rPr>
              <w:lastRenderedPageBreak/>
              <w:t xml:space="preserve">посади </w:t>
            </w:r>
            <w:proofErr w:type="spellStart"/>
            <w:r w:rsidRPr="00123381">
              <w:rPr>
                <w:sz w:val="28"/>
                <w:szCs w:val="28"/>
              </w:rPr>
              <w:t>державної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служби</w:t>
            </w:r>
            <w:proofErr w:type="spellEnd"/>
            <w:r w:rsidRPr="00123381">
              <w:rPr>
                <w:sz w:val="28"/>
                <w:szCs w:val="28"/>
              </w:rPr>
              <w:t xml:space="preserve">, до </w:t>
            </w:r>
            <w:proofErr w:type="spellStart"/>
            <w:r w:rsidRPr="00123381">
              <w:rPr>
                <w:sz w:val="28"/>
                <w:szCs w:val="28"/>
              </w:rPr>
              <w:t>якої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додається</w:t>
            </w:r>
            <w:proofErr w:type="spellEnd"/>
            <w:r w:rsidRPr="00123381">
              <w:rPr>
                <w:sz w:val="28"/>
                <w:szCs w:val="28"/>
              </w:rPr>
              <w:t xml:space="preserve"> резюме у </w:t>
            </w:r>
            <w:proofErr w:type="spellStart"/>
            <w:r w:rsidRPr="00123381">
              <w:rPr>
                <w:sz w:val="28"/>
                <w:szCs w:val="28"/>
              </w:rPr>
              <w:t>довільній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формі</w:t>
            </w:r>
            <w:proofErr w:type="spellEnd"/>
            <w:r w:rsidRPr="00123381">
              <w:rPr>
                <w:sz w:val="28"/>
                <w:szCs w:val="28"/>
              </w:rPr>
              <w:t>.</w:t>
            </w:r>
          </w:p>
          <w:p w:rsidR="00DC20A8" w:rsidRPr="00123381" w:rsidRDefault="00DC20A8" w:rsidP="00B07903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3. </w:t>
            </w:r>
            <w:proofErr w:type="spellStart"/>
            <w:r w:rsidRPr="00123381">
              <w:rPr>
                <w:sz w:val="28"/>
                <w:szCs w:val="28"/>
              </w:rPr>
              <w:t>Письмова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заява</w:t>
            </w:r>
            <w:proofErr w:type="spellEnd"/>
            <w:r w:rsidRPr="00123381">
              <w:rPr>
                <w:sz w:val="28"/>
                <w:szCs w:val="28"/>
              </w:rPr>
              <w:t xml:space="preserve">, в </w:t>
            </w:r>
            <w:proofErr w:type="spellStart"/>
            <w:r w:rsidRPr="00123381">
              <w:rPr>
                <w:sz w:val="28"/>
                <w:szCs w:val="28"/>
              </w:rPr>
              <w:t>якій</w:t>
            </w:r>
            <w:proofErr w:type="spellEnd"/>
            <w:r w:rsidRPr="00123381">
              <w:rPr>
                <w:sz w:val="28"/>
                <w:szCs w:val="28"/>
              </w:rPr>
              <w:t xml:space="preserve"> особа </w:t>
            </w:r>
            <w:proofErr w:type="spellStart"/>
            <w:r w:rsidRPr="00123381">
              <w:rPr>
                <w:sz w:val="28"/>
                <w:szCs w:val="28"/>
              </w:rPr>
              <w:t>повідомляє</w:t>
            </w:r>
            <w:proofErr w:type="spellEnd"/>
            <w:r w:rsidRPr="00123381">
              <w:rPr>
                <w:sz w:val="28"/>
                <w:szCs w:val="28"/>
              </w:rPr>
              <w:t xml:space="preserve">, </w:t>
            </w:r>
            <w:proofErr w:type="spellStart"/>
            <w:r w:rsidRPr="00123381">
              <w:rPr>
                <w:sz w:val="28"/>
                <w:szCs w:val="28"/>
              </w:rPr>
              <w:t>що</w:t>
            </w:r>
            <w:proofErr w:type="spellEnd"/>
            <w:r w:rsidRPr="00123381">
              <w:rPr>
                <w:sz w:val="28"/>
                <w:szCs w:val="28"/>
              </w:rPr>
              <w:t xml:space="preserve"> до </w:t>
            </w:r>
            <w:proofErr w:type="spellStart"/>
            <w:r w:rsidRPr="00123381">
              <w:rPr>
                <w:sz w:val="28"/>
                <w:szCs w:val="28"/>
              </w:rPr>
              <w:t>неї</w:t>
            </w:r>
            <w:proofErr w:type="spellEnd"/>
            <w:r w:rsidRPr="00123381">
              <w:rPr>
                <w:sz w:val="28"/>
                <w:szCs w:val="28"/>
              </w:rPr>
              <w:t xml:space="preserve"> не </w:t>
            </w:r>
            <w:proofErr w:type="spellStart"/>
            <w:r w:rsidRPr="00123381">
              <w:rPr>
                <w:sz w:val="28"/>
                <w:szCs w:val="28"/>
              </w:rPr>
              <w:t>застосовуються</w:t>
            </w:r>
            <w:proofErr w:type="spellEnd"/>
            <w:r w:rsidRPr="00123381">
              <w:rPr>
                <w:sz w:val="28"/>
                <w:szCs w:val="28"/>
              </w:rPr>
              <w:t xml:space="preserve"> заборони, </w:t>
            </w:r>
            <w:proofErr w:type="spellStart"/>
            <w:r w:rsidRPr="00123381">
              <w:rPr>
                <w:sz w:val="28"/>
                <w:szCs w:val="28"/>
              </w:rPr>
              <w:t>визначені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hyperlink r:id="rId5" w:anchor="n13" w:tgtFrame="_blank" w:history="1">
              <w:proofErr w:type="spellStart"/>
              <w:r w:rsidRPr="00123381">
                <w:rPr>
                  <w:rStyle w:val="a4"/>
                  <w:sz w:val="28"/>
                  <w:szCs w:val="28"/>
                </w:rPr>
                <w:t>частиною</w:t>
              </w:r>
              <w:proofErr w:type="spellEnd"/>
              <w:r w:rsidRPr="00123381">
                <w:rPr>
                  <w:rStyle w:val="a4"/>
                  <w:sz w:val="28"/>
                  <w:szCs w:val="28"/>
                </w:rPr>
                <w:t xml:space="preserve"> </w:t>
              </w:r>
              <w:proofErr w:type="spellStart"/>
              <w:r w:rsidRPr="00123381">
                <w:rPr>
                  <w:rStyle w:val="a4"/>
                  <w:sz w:val="28"/>
                  <w:szCs w:val="28"/>
                </w:rPr>
                <w:t>третьою</w:t>
              </w:r>
              <w:proofErr w:type="spellEnd"/>
            </w:hyperlink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або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hyperlink r:id="rId6" w:anchor="n14" w:tgtFrame="_blank" w:history="1">
              <w:r w:rsidRPr="00123381">
                <w:rPr>
                  <w:rStyle w:val="a4"/>
                  <w:sz w:val="28"/>
                  <w:szCs w:val="28"/>
                </w:rPr>
                <w:t>четвертою</w:t>
              </w:r>
            </w:hyperlink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статті</w:t>
            </w:r>
            <w:proofErr w:type="spellEnd"/>
            <w:r w:rsidRPr="00123381">
              <w:rPr>
                <w:sz w:val="28"/>
                <w:szCs w:val="28"/>
              </w:rPr>
              <w:t xml:space="preserve"> 1 Закону </w:t>
            </w:r>
            <w:proofErr w:type="spellStart"/>
            <w:r w:rsidRPr="00123381">
              <w:rPr>
                <w:sz w:val="28"/>
                <w:szCs w:val="28"/>
              </w:rPr>
              <w:t>України</w:t>
            </w:r>
            <w:proofErr w:type="spellEnd"/>
            <w:r w:rsidRPr="00123381">
              <w:rPr>
                <w:sz w:val="28"/>
                <w:szCs w:val="28"/>
              </w:rPr>
              <w:t xml:space="preserve"> «Про </w:t>
            </w:r>
            <w:proofErr w:type="spellStart"/>
            <w:r w:rsidRPr="00123381">
              <w:rPr>
                <w:sz w:val="28"/>
                <w:szCs w:val="28"/>
              </w:rPr>
              <w:t>очищення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влади</w:t>
            </w:r>
            <w:proofErr w:type="spellEnd"/>
            <w:r w:rsidRPr="00123381">
              <w:rPr>
                <w:sz w:val="28"/>
                <w:szCs w:val="28"/>
              </w:rPr>
              <w:t xml:space="preserve">», та </w:t>
            </w:r>
            <w:proofErr w:type="spellStart"/>
            <w:r w:rsidRPr="00123381">
              <w:rPr>
                <w:sz w:val="28"/>
                <w:szCs w:val="28"/>
              </w:rPr>
              <w:t>надає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згоду</w:t>
            </w:r>
            <w:proofErr w:type="spellEnd"/>
            <w:r w:rsidRPr="00123381">
              <w:rPr>
                <w:sz w:val="28"/>
                <w:szCs w:val="28"/>
              </w:rPr>
              <w:t xml:space="preserve"> на </w:t>
            </w:r>
            <w:proofErr w:type="spellStart"/>
            <w:r w:rsidRPr="00123381">
              <w:rPr>
                <w:sz w:val="28"/>
                <w:szCs w:val="28"/>
              </w:rPr>
              <w:t>проходження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перевірки</w:t>
            </w:r>
            <w:proofErr w:type="spellEnd"/>
            <w:r w:rsidRPr="00123381">
              <w:rPr>
                <w:sz w:val="28"/>
                <w:szCs w:val="28"/>
              </w:rPr>
              <w:t xml:space="preserve"> та </w:t>
            </w:r>
            <w:proofErr w:type="spellStart"/>
            <w:r w:rsidRPr="00123381">
              <w:rPr>
                <w:sz w:val="28"/>
                <w:szCs w:val="28"/>
              </w:rPr>
              <w:t>оприлюднення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відомостей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стосовно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неї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відповідно</w:t>
            </w:r>
            <w:proofErr w:type="spellEnd"/>
            <w:r w:rsidRPr="00123381">
              <w:rPr>
                <w:sz w:val="28"/>
                <w:szCs w:val="28"/>
              </w:rPr>
              <w:t xml:space="preserve"> до </w:t>
            </w:r>
            <w:proofErr w:type="spellStart"/>
            <w:r w:rsidRPr="00123381">
              <w:rPr>
                <w:sz w:val="28"/>
                <w:szCs w:val="28"/>
              </w:rPr>
              <w:t>зазначеного</w:t>
            </w:r>
            <w:proofErr w:type="spellEnd"/>
            <w:r w:rsidRPr="00123381">
              <w:rPr>
                <w:sz w:val="28"/>
                <w:szCs w:val="28"/>
              </w:rPr>
              <w:t xml:space="preserve"> Закону.</w:t>
            </w:r>
          </w:p>
          <w:p w:rsidR="00DC20A8" w:rsidRPr="00123381" w:rsidRDefault="00DC20A8" w:rsidP="00B07903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4. </w:t>
            </w:r>
            <w:proofErr w:type="spellStart"/>
            <w:r w:rsidRPr="00123381">
              <w:rPr>
                <w:sz w:val="28"/>
                <w:szCs w:val="28"/>
              </w:rPr>
              <w:t>Копія</w:t>
            </w:r>
            <w:proofErr w:type="spellEnd"/>
            <w:r w:rsidRPr="00123381">
              <w:rPr>
                <w:sz w:val="28"/>
                <w:szCs w:val="28"/>
              </w:rPr>
              <w:t xml:space="preserve"> (</w:t>
            </w:r>
            <w:proofErr w:type="spellStart"/>
            <w:r w:rsidRPr="00123381">
              <w:rPr>
                <w:sz w:val="28"/>
                <w:szCs w:val="28"/>
              </w:rPr>
              <w:t>копії</w:t>
            </w:r>
            <w:proofErr w:type="spellEnd"/>
            <w:r w:rsidRPr="00123381">
              <w:rPr>
                <w:sz w:val="28"/>
                <w:szCs w:val="28"/>
              </w:rPr>
              <w:t>) документа (</w:t>
            </w:r>
            <w:proofErr w:type="spellStart"/>
            <w:r w:rsidRPr="00123381">
              <w:rPr>
                <w:sz w:val="28"/>
                <w:szCs w:val="28"/>
              </w:rPr>
              <w:t>документів</w:t>
            </w:r>
            <w:proofErr w:type="spellEnd"/>
            <w:r w:rsidRPr="00123381">
              <w:rPr>
                <w:sz w:val="28"/>
                <w:szCs w:val="28"/>
              </w:rPr>
              <w:t xml:space="preserve">) про </w:t>
            </w:r>
            <w:proofErr w:type="spellStart"/>
            <w:r w:rsidRPr="00123381">
              <w:rPr>
                <w:sz w:val="28"/>
                <w:szCs w:val="28"/>
              </w:rPr>
              <w:t>освіту</w:t>
            </w:r>
            <w:proofErr w:type="spellEnd"/>
            <w:r w:rsidRPr="00123381">
              <w:rPr>
                <w:sz w:val="28"/>
                <w:szCs w:val="28"/>
              </w:rPr>
              <w:t>.</w:t>
            </w:r>
          </w:p>
          <w:p w:rsidR="00DC20A8" w:rsidRPr="00123381" w:rsidRDefault="00DC20A8" w:rsidP="00B07903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23381">
              <w:rPr>
                <w:sz w:val="28"/>
                <w:szCs w:val="28"/>
              </w:rPr>
              <w:t>5. </w:t>
            </w:r>
            <w:proofErr w:type="spellStart"/>
            <w:r w:rsidRPr="00123381">
              <w:rPr>
                <w:sz w:val="28"/>
                <w:szCs w:val="28"/>
              </w:rPr>
              <w:t>Оригінал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п</w:t>
            </w:r>
            <w:r w:rsidRPr="00123381">
              <w:rPr>
                <w:sz w:val="28"/>
                <w:szCs w:val="28"/>
                <w:shd w:val="clear" w:color="auto" w:fill="FFFFFF"/>
              </w:rPr>
              <w:t>освідчення</w:t>
            </w:r>
            <w:proofErr w:type="spellEnd"/>
            <w:r w:rsidRPr="0012338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  <w:shd w:val="clear" w:color="auto" w:fill="FFFFFF"/>
              </w:rPr>
              <w:t>атестації</w:t>
            </w:r>
            <w:proofErr w:type="spellEnd"/>
            <w:r w:rsidRPr="0012338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12338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  <w:shd w:val="clear" w:color="auto" w:fill="FFFFFF"/>
              </w:rPr>
              <w:t>вільного</w:t>
            </w:r>
            <w:proofErr w:type="spellEnd"/>
            <w:r w:rsidRPr="0012338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  <w:shd w:val="clear" w:color="auto" w:fill="FFFFFF"/>
              </w:rPr>
              <w:t>володіння</w:t>
            </w:r>
            <w:proofErr w:type="spellEnd"/>
            <w:r w:rsidRPr="00123381">
              <w:rPr>
                <w:sz w:val="28"/>
                <w:szCs w:val="28"/>
                <w:shd w:val="clear" w:color="auto" w:fill="FFFFFF"/>
              </w:rPr>
              <w:t xml:space="preserve"> державною </w:t>
            </w:r>
            <w:proofErr w:type="spellStart"/>
            <w:r w:rsidRPr="00123381">
              <w:rPr>
                <w:sz w:val="28"/>
                <w:szCs w:val="28"/>
                <w:shd w:val="clear" w:color="auto" w:fill="FFFFFF"/>
              </w:rPr>
              <w:t>мовою</w:t>
            </w:r>
            <w:proofErr w:type="spellEnd"/>
            <w:r w:rsidRPr="00123381">
              <w:rPr>
                <w:sz w:val="28"/>
                <w:szCs w:val="28"/>
                <w:shd w:val="clear" w:color="auto" w:fill="FFFFFF"/>
              </w:rPr>
              <w:t>.</w:t>
            </w:r>
          </w:p>
          <w:p w:rsidR="00DC20A8" w:rsidRPr="00123381" w:rsidRDefault="00DC20A8" w:rsidP="00B07903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6. </w:t>
            </w:r>
            <w:proofErr w:type="spellStart"/>
            <w:r w:rsidRPr="00123381">
              <w:rPr>
                <w:sz w:val="28"/>
                <w:szCs w:val="28"/>
              </w:rPr>
              <w:t>Заповнена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особова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картка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встановленого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зразка</w:t>
            </w:r>
            <w:proofErr w:type="spellEnd"/>
            <w:r w:rsidRPr="00123381">
              <w:rPr>
                <w:sz w:val="28"/>
                <w:szCs w:val="28"/>
              </w:rPr>
              <w:t>.</w:t>
            </w:r>
          </w:p>
          <w:p w:rsidR="00DC20A8" w:rsidRPr="00123381" w:rsidRDefault="00DC20A8" w:rsidP="00B07903">
            <w:pPr>
              <w:pStyle w:val="rvps2"/>
              <w:spacing w:before="0" w:beforeAutospacing="0" w:after="0" w:afterAutospacing="0"/>
              <w:ind w:right="142"/>
              <w:jc w:val="both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7. </w:t>
            </w:r>
            <w:proofErr w:type="spellStart"/>
            <w:r w:rsidRPr="00123381">
              <w:rPr>
                <w:sz w:val="28"/>
                <w:szCs w:val="28"/>
              </w:rPr>
              <w:t>Декларація</w:t>
            </w:r>
            <w:proofErr w:type="spellEnd"/>
            <w:r w:rsidRPr="00123381">
              <w:rPr>
                <w:sz w:val="28"/>
                <w:szCs w:val="28"/>
              </w:rPr>
              <w:t xml:space="preserve"> особи, </w:t>
            </w:r>
            <w:proofErr w:type="spellStart"/>
            <w:r w:rsidRPr="00123381">
              <w:rPr>
                <w:sz w:val="28"/>
                <w:szCs w:val="28"/>
              </w:rPr>
              <w:t>уповноваженої</w:t>
            </w:r>
            <w:proofErr w:type="spellEnd"/>
            <w:r w:rsidRPr="00123381">
              <w:rPr>
                <w:sz w:val="28"/>
                <w:szCs w:val="28"/>
              </w:rPr>
              <w:t xml:space="preserve"> на </w:t>
            </w:r>
            <w:proofErr w:type="spellStart"/>
            <w:r w:rsidRPr="00123381">
              <w:rPr>
                <w:sz w:val="28"/>
                <w:szCs w:val="28"/>
              </w:rPr>
              <w:t>виконання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функцій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держави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або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місцевого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самоврядування</w:t>
            </w:r>
            <w:proofErr w:type="spellEnd"/>
            <w:r w:rsidRPr="00123381">
              <w:rPr>
                <w:sz w:val="28"/>
                <w:szCs w:val="28"/>
              </w:rPr>
              <w:t>, за 201</w:t>
            </w:r>
            <w:r w:rsidRPr="00123381">
              <w:rPr>
                <w:sz w:val="28"/>
                <w:szCs w:val="28"/>
                <w:lang w:val="uk-UA"/>
              </w:rPr>
              <w:t>8</w:t>
            </w:r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рік</w:t>
            </w:r>
            <w:proofErr w:type="spellEnd"/>
            <w:r w:rsidRPr="00123381">
              <w:rPr>
                <w:sz w:val="28"/>
                <w:szCs w:val="28"/>
              </w:rPr>
              <w:t xml:space="preserve"> (</w:t>
            </w:r>
            <w:proofErr w:type="spellStart"/>
            <w:r w:rsidRPr="00123381">
              <w:rPr>
                <w:sz w:val="28"/>
                <w:szCs w:val="28"/>
              </w:rPr>
              <w:t>подається</w:t>
            </w:r>
            <w:proofErr w:type="spellEnd"/>
            <w:r w:rsidRPr="00123381">
              <w:rPr>
                <w:sz w:val="28"/>
                <w:szCs w:val="28"/>
              </w:rPr>
              <w:t xml:space="preserve"> у </w:t>
            </w:r>
            <w:proofErr w:type="spellStart"/>
            <w:r w:rsidRPr="00123381">
              <w:rPr>
                <w:sz w:val="28"/>
                <w:szCs w:val="28"/>
              </w:rPr>
              <w:t>вигляді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роздрукованого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примірника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заповненої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декларації</w:t>
            </w:r>
            <w:proofErr w:type="spellEnd"/>
            <w:r w:rsidRPr="00123381">
              <w:rPr>
                <w:sz w:val="28"/>
                <w:szCs w:val="28"/>
              </w:rPr>
              <w:t xml:space="preserve"> на </w:t>
            </w:r>
            <w:proofErr w:type="spellStart"/>
            <w:r w:rsidRPr="00123381">
              <w:rPr>
                <w:sz w:val="28"/>
                <w:szCs w:val="28"/>
              </w:rPr>
              <w:t>офіційному</w:t>
            </w:r>
            <w:proofErr w:type="spellEnd"/>
            <w:r w:rsidRPr="00123381">
              <w:rPr>
                <w:sz w:val="28"/>
                <w:szCs w:val="28"/>
              </w:rPr>
              <w:t xml:space="preserve"> веб-</w:t>
            </w:r>
            <w:proofErr w:type="spellStart"/>
            <w:r w:rsidRPr="00123381">
              <w:rPr>
                <w:sz w:val="28"/>
                <w:szCs w:val="28"/>
              </w:rPr>
              <w:t>сайті</w:t>
            </w:r>
            <w:proofErr w:type="spellEnd"/>
            <w:r w:rsidRPr="00123381">
              <w:rPr>
                <w:sz w:val="28"/>
                <w:szCs w:val="28"/>
              </w:rPr>
              <w:t xml:space="preserve"> НАЗК).</w:t>
            </w:r>
          </w:p>
          <w:p w:rsidR="00DC20A8" w:rsidRPr="00123381" w:rsidRDefault="00DC20A8" w:rsidP="00B07903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C20A8" w:rsidRPr="00123381" w:rsidRDefault="00DC20A8" w:rsidP="00D40C45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3381">
              <w:rPr>
                <w:b/>
                <w:sz w:val="28"/>
                <w:szCs w:val="28"/>
              </w:rPr>
              <w:t xml:space="preserve">Строк </w:t>
            </w:r>
            <w:proofErr w:type="spellStart"/>
            <w:r w:rsidRPr="00123381">
              <w:rPr>
                <w:b/>
                <w:sz w:val="28"/>
                <w:szCs w:val="28"/>
              </w:rPr>
              <w:t>подання</w:t>
            </w:r>
            <w:proofErr w:type="spellEnd"/>
            <w:r w:rsidRPr="0012338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b/>
                <w:sz w:val="28"/>
                <w:szCs w:val="28"/>
              </w:rPr>
              <w:t>документів</w:t>
            </w:r>
            <w:proofErr w:type="spellEnd"/>
            <w:r w:rsidRPr="00123381">
              <w:rPr>
                <w:b/>
                <w:sz w:val="28"/>
                <w:szCs w:val="28"/>
              </w:rPr>
              <w:t xml:space="preserve"> для </w:t>
            </w:r>
            <w:proofErr w:type="spellStart"/>
            <w:r w:rsidRPr="00123381">
              <w:rPr>
                <w:b/>
                <w:sz w:val="28"/>
                <w:szCs w:val="28"/>
              </w:rPr>
              <w:t>участі</w:t>
            </w:r>
            <w:proofErr w:type="spellEnd"/>
            <w:r w:rsidRPr="00123381">
              <w:rPr>
                <w:b/>
                <w:sz w:val="28"/>
                <w:szCs w:val="28"/>
              </w:rPr>
              <w:t xml:space="preserve"> в </w:t>
            </w:r>
            <w:proofErr w:type="spellStart"/>
            <w:r w:rsidRPr="00123381">
              <w:rPr>
                <w:b/>
                <w:sz w:val="28"/>
                <w:szCs w:val="28"/>
              </w:rPr>
              <w:t>конкурсі</w:t>
            </w:r>
            <w:proofErr w:type="spellEnd"/>
            <w:r w:rsidRPr="00123381">
              <w:rPr>
                <w:sz w:val="28"/>
                <w:szCs w:val="28"/>
              </w:rPr>
              <w:t xml:space="preserve"> - 15 </w:t>
            </w:r>
            <w:proofErr w:type="spellStart"/>
            <w:r w:rsidRPr="00123381">
              <w:rPr>
                <w:sz w:val="28"/>
                <w:szCs w:val="28"/>
              </w:rPr>
              <w:t>календарних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днів</w:t>
            </w:r>
            <w:proofErr w:type="spellEnd"/>
            <w:r w:rsidRPr="00123381">
              <w:rPr>
                <w:sz w:val="28"/>
                <w:szCs w:val="28"/>
              </w:rPr>
              <w:t xml:space="preserve"> з дня </w:t>
            </w:r>
            <w:proofErr w:type="spellStart"/>
            <w:r w:rsidRPr="00123381">
              <w:rPr>
                <w:sz w:val="28"/>
                <w:szCs w:val="28"/>
              </w:rPr>
              <w:t>оприлюднення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інформації</w:t>
            </w:r>
            <w:proofErr w:type="spellEnd"/>
            <w:r w:rsidRPr="00123381">
              <w:rPr>
                <w:sz w:val="28"/>
                <w:szCs w:val="28"/>
              </w:rPr>
              <w:t xml:space="preserve"> про </w:t>
            </w:r>
            <w:proofErr w:type="spellStart"/>
            <w:r w:rsidRPr="00123381">
              <w:rPr>
                <w:sz w:val="28"/>
                <w:szCs w:val="28"/>
              </w:rPr>
              <w:t>проведення</w:t>
            </w:r>
            <w:proofErr w:type="spellEnd"/>
            <w:r w:rsidRPr="00123381">
              <w:rPr>
                <w:sz w:val="28"/>
                <w:szCs w:val="28"/>
              </w:rPr>
              <w:t xml:space="preserve"> конкурсу на </w:t>
            </w:r>
            <w:proofErr w:type="spellStart"/>
            <w:r w:rsidRPr="00123381">
              <w:rPr>
                <w:sz w:val="28"/>
                <w:szCs w:val="28"/>
              </w:rPr>
              <w:t>офіційному</w:t>
            </w:r>
            <w:proofErr w:type="spellEnd"/>
            <w:r w:rsidRPr="00123381">
              <w:rPr>
                <w:sz w:val="28"/>
                <w:szCs w:val="28"/>
              </w:rPr>
              <w:t xml:space="preserve"> веб-</w:t>
            </w:r>
            <w:proofErr w:type="spellStart"/>
            <w:r w:rsidRPr="00123381">
              <w:rPr>
                <w:sz w:val="28"/>
                <w:szCs w:val="28"/>
              </w:rPr>
              <w:t>сайті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Національного</w:t>
            </w:r>
            <w:proofErr w:type="spellEnd"/>
            <w:r w:rsidRPr="00123381">
              <w:rPr>
                <w:sz w:val="28"/>
                <w:szCs w:val="28"/>
              </w:rPr>
              <w:t xml:space="preserve"> агентства </w:t>
            </w:r>
            <w:proofErr w:type="spellStart"/>
            <w:r w:rsidRPr="00123381">
              <w:rPr>
                <w:sz w:val="28"/>
                <w:szCs w:val="28"/>
              </w:rPr>
              <w:t>України</w:t>
            </w:r>
            <w:proofErr w:type="spellEnd"/>
            <w:r w:rsidRPr="00123381">
              <w:rPr>
                <w:sz w:val="28"/>
                <w:szCs w:val="28"/>
              </w:rPr>
              <w:t xml:space="preserve"> з </w:t>
            </w:r>
            <w:proofErr w:type="spellStart"/>
            <w:r w:rsidRPr="00123381">
              <w:rPr>
                <w:sz w:val="28"/>
                <w:szCs w:val="28"/>
              </w:rPr>
              <w:t>питань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державної</w:t>
            </w:r>
            <w:proofErr w:type="spellEnd"/>
            <w:r w:rsidRPr="00123381">
              <w:rPr>
                <w:sz w:val="28"/>
                <w:szCs w:val="28"/>
              </w:rPr>
              <w:t xml:space="preserve"> </w:t>
            </w:r>
            <w:proofErr w:type="spellStart"/>
            <w:r w:rsidRPr="00123381">
              <w:rPr>
                <w:sz w:val="28"/>
                <w:szCs w:val="28"/>
              </w:rPr>
              <w:t>служби</w:t>
            </w:r>
            <w:proofErr w:type="spellEnd"/>
            <w:r w:rsidRPr="00123381">
              <w:rPr>
                <w:sz w:val="28"/>
                <w:szCs w:val="28"/>
                <w:lang w:val="uk-UA"/>
              </w:rPr>
              <w:t xml:space="preserve"> </w:t>
            </w:r>
            <w:r w:rsidRPr="00123381">
              <w:rPr>
                <w:color w:val="000000"/>
                <w:sz w:val="28"/>
                <w:szCs w:val="28"/>
              </w:rPr>
              <w:t xml:space="preserve">(до 17 год. 00 </w:t>
            </w:r>
            <w:proofErr w:type="spellStart"/>
            <w:r w:rsidRPr="00123381">
              <w:rPr>
                <w:color w:val="000000"/>
                <w:sz w:val="28"/>
                <w:szCs w:val="28"/>
              </w:rPr>
              <w:t>хв</w:t>
            </w:r>
            <w:proofErr w:type="spellEnd"/>
            <w:r w:rsidRPr="00123381">
              <w:rPr>
                <w:color w:val="000000"/>
                <w:sz w:val="28"/>
                <w:szCs w:val="28"/>
              </w:rPr>
              <w:t xml:space="preserve"> 1</w:t>
            </w:r>
            <w:r w:rsidR="00D40C45">
              <w:rPr>
                <w:color w:val="000000"/>
                <w:sz w:val="28"/>
                <w:szCs w:val="28"/>
                <w:lang w:val="uk-UA"/>
              </w:rPr>
              <w:t>5</w:t>
            </w:r>
            <w:r w:rsidRPr="00123381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Pr="00123381">
              <w:rPr>
                <w:color w:val="000000"/>
                <w:sz w:val="28"/>
                <w:szCs w:val="28"/>
              </w:rPr>
              <w:t>.2019 року)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3539" w:type="dxa"/>
            <w:gridSpan w:val="2"/>
          </w:tcPr>
          <w:p w:rsidR="00DC20A8" w:rsidRPr="0065798D" w:rsidRDefault="00DC20A8" w:rsidP="00B07903">
            <w:pPr>
              <w:pStyle w:val="rvps14"/>
              <w:ind w:right="264"/>
              <w:jc w:val="both"/>
              <w:rPr>
                <w:sz w:val="28"/>
                <w:szCs w:val="28"/>
              </w:rPr>
            </w:pPr>
            <w:r w:rsidRPr="0065798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Додаткові (необов’язкові) документи</w:t>
            </w:r>
          </w:p>
        </w:tc>
        <w:tc>
          <w:tcPr>
            <w:tcW w:w="6077" w:type="dxa"/>
          </w:tcPr>
          <w:p w:rsidR="00DC20A8" w:rsidRPr="00EC69CB" w:rsidRDefault="00DC20A8" w:rsidP="00B07903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заява</w:t>
            </w:r>
            <w:proofErr w:type="spellEnd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забезпечення</w:t>
            </w:r>
            <w:proofErr w:type="spellEnd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розумним</w:t>
            </w:r>
            <w:proofErr w:type="spellEnd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пристосуванням</w:t>
            </w:r>
            <w:proofErr w:type="spellEnd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 xml:space="preserve"> за формою </w:t>
            </w:r>
            <w:proofErr w:type="spellStart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згідно</w:t>
            </w:r>
            <w:proofErr w:type="spellEnd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додатком</w:t>
            </w:r>
            <w:proofErr w:type="spellEnd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 xml:space="preserve"> 3 до Порядку </w:t>
            </w:r>
            <w:proofErr w:type="spellStart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 xml:space="preserve"> конкурсу на </w:t>
            </w:r>
            <w:proofErr w:type="spellStart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зайняття</w:t>
            </w:r>
            <w:proofErr w:type="spellEnd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 xml:space="preserve"> посад </w:t>
            </w:r>
            <w:proofErr w:type="spellStart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державної</w:t>
            </w:r>
            <w:proofErr w:type="spellEnd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служби</w:t>
            </w:r>
            <w:proofErr w:type="spellEnd"/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3539" w:type="dxa"/>
            <w:gridSpan w:val="2"/>
            <w:vAlign w:val="center"/>
          </w:tcPr>
          <w:p w:rsidR="00DC20A8" w:rsidRPr="00EC69CB" w:rsidRDefault="00DC20A8" w:rsidP="00B07903">
            <w:pPr>
              <w:pStyle w:val="rvps14"/>
              <w:ind w:right="123"/>
              <w:jc w:val="both"/>
              <w:rPr>
                <w:sz w:val="28"/>
                <w:szCs w:val="28"/>
              </w:rPr>
            </w:pPr>
            <w:r w:rsidRPr="00EC69CB">
              <w:rPr>
                <w:color w:val="000000"/>
                <w:sz w:val="28"/>
                <w:szCs w:val="28"/>
                <w:shd w:val="clear" w:color="auto" w:fill="FFFFFF"/>
              </w:rPr>
              <w:t>Місце, час і дата початку проведення 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20A8" w:rsidRPr="00EC69CB" w:rsidRDefault="00DC20A8" w:rsidP="00B079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Тестування</w:t>
            </w:r>
            <w:r w:rsidRPr="00EC6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9CB">
              <w:rPr>
                <w:rStyle w:val="rvts15"/>
                <w:rFonts w:ascii="Times New Roman" w:hAnsi="Times New Roman" w:cs="Times New Roman"/>
                <w:sz w:val="28"/>
                <w:szCs w:val="28"/>
              </w:rPr>
              <w:t xml:space="preserve">проводиться </w:t>
            </w:r>
            <w:r w:rsidRPr="00EC69C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EC69CB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C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6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Миколаївська область, Арбузинський район, </w:t>
            </w:r>
          </w:p>
          <w:p w:rsidR="00DC20A8" w:rsidRPr="00EC69CB" w:rsidRDefault="00DC20A8" w:rsidP="00B079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смт. </w:t>
            </w:r>
            <w:proofErr w:type="spellStart"/>
            <w:r w:rsidRPr="00EC69CB">
              <w:rPr>
                <w:rFonts w:ascii="Times New Roman" w:eastAsia="Times New Roman" w:hAnsi="Times New Roman" w:cs="Times New Roman"/>
                <w:sz w:val="28"/>
                <w:szCs w:val="28"/>
              </w:rPr>
              <w:t>Арбузинка</w:t>
            </w:r>
            <w:proofErr w:type="spellEnd"/>
            <w:r w:rsidRPr="00EC6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69CB">
              <w:rPr>
                <w:rFonts w:ascii="Times New Roman" w:eastAsia="Times New Roman" w:hAnsi="Times New Roman" w:cs="Times New Roman"/>
                <w:sz w:val="28"/>
                <w:szCs w:val="28"/>
              </w:rPr>
              <w:t>пл</w:t>
            </w:r>
            <w:proofErr w:type="spellEnd"/>
            <w:r w:rsidRPr="00EC6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Центральна, 18, </w:t>
            </w:r>
            <w:r w:rsidRPr="00EC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3-й поверх, малий зал Арбузинської  райдержадміністрації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EC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09</w:t>
            </w:r>
            <w:r w:rsidRPr="00EC6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00 хв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D40C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C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серпня</w:t>
            </w:r>
            <w:r w:rsidRPr="00EC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2019 року</w:t>
            </w:r>
          </w:p>
          <w:p w:rsidR="00DC20A8" w:rsidRPr="00EC69CB" w:rsidRDefault="00DC20A8" w:rsidP="00B07903">
            <w:pPr>
              <w:spacing w:after="0" w:line="240" w:lineRule="auto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3539" w:type="dxa"/>
            <w:gridSpan w:val="2"/>
            <w:vAlign w:val="center"/>
          </w:tcPr>
          <w:p w:rsidR="00DC20A8" w:rsidRPr="00123381" w:rsidRDefault="00DC20A8" w:rsidP="00B07903">
            <w:pPr>
              <w:pStyle w:val="rvps14"/>
              <w:ind w:right="123"/>
              <w:jc w:val="both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20A8" w:rsidRPr="00EC69CB" w:rsidRDefault="00DC20A8" w:rsidP="00B079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ШАРАТА Наталія Іванівна</w:t>
            </w:r>
          </w:p>
          <w:p w:rsidR="00DC20A8" w:rsidRPr="00EC69CB" w:rsidRDefault="00DC20A8" w:rsidP="00B0790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(0512) 3-13-01</w:t>
            </w:r>
          </w:p>
          <w:p w:rsidR="00DC20A8" w:rsidRPr="00EC69CB" w:rsidRDefault="00DC20A8" w:rsidP="00B07903">
            <w:pPr>
              <w:spacing w:after="0" w:line="240" w:lineRule="auto"/>
              <w:ind w:right="140"/>
              <w:jc w:val="both"/>
              <w:rPr>
                <w:sz w:val="28"/>
                <w:szCs w:val="28"/>
              </w:rPr>
            </w:pPr>
            <w:r w:rsidRPr="00EC69CB">
              <w:rPr>
                <w:rFonts w:ascii="Times New Roman" w:eastAsia="Times New Roman" w:hAnsi="Times New Roman" w:cs="Times New Roman"/>
                <w:sz w:val="28"/>
                <w:szCs w:val="28"/>
              </w:rPr>
              <w:t>arbuzinka@mk.gov.ua</w:t>
            </w:r>
          </w:p>
        </w:tc>
      </w:tr>
      <w:tr w:rsidR="00DC20A8" w:rsidRPr="007E51CE" w:rsidTr="00B07903">
        <w:tc>
          <w:tcPr>
            <w:tcW w:w="9628" w:type="dxa"/>
            <w:gridSpan w:val="4"/>
          </w:tcPr>
          <w:p w:rsidR="00DC20A8" w:rsidRPr="00123381" w:rsidRDefault="00DC20A8" w:rsidP="00B07903">
            <w:pPr>
              <w:pStyle w:val="rvps12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Кваліфікаційні вимоги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569" w:type="dxa"/>
          </w:tcPr>
          <w:p w:rsidR="00DC20A8" w:rsidRPr="00123381" w:rsidRDefault="00DC20A8" w:rsidP="00B07903">
            <w:pPr>
              <w:pStyle w:val="rvps12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1.</w:t>
            </w:r>
          </w:p>
        </w:tc>
        <w:tc>
          <w:tcPr>
            <w:tcW w:w="2970" w:type="dxa"/>
          </w:tcPr>
          <w:p w:rsidR="00DC20A8" w:rsidRPr="00123381" w:rsidRDefault="00DC20A8" w:rsidP="00B07903">
            <w:pPr>
              <w:pStyle w:val="rvps14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Освіта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20A8" w:rsidRPr="00123381" w:rsidRDefault="00DC20A8" w:rsidP="00B07903">
            <w:pPr>
              <w:spacing w:after="0" w:line="240" w:lineRule="auto"/>
              <w:rPr>
                <w:sz w:val="28"/>
                <w:szCs w:val="28"/>
              </w:rPr>
            </w:pPr>
            <w:r w:rsidRPr="00123381">
              <w:rPr>
                <w:rFonts w:ascii="Times New Roman" w:eastAsia="Times New Roman" w:hAnsi="Times New Roman" w:cs="Times New Roman"/>
                <w:sz w:val="28"/>
                <w:szCs w:val="28"/>
              </w:rPr>
              <w:t>Вища освіта за освітньо-кваліфікаційним рівнем молодшого бакалавра або бакалавра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569" w:type="dxa"/>
          </w:tcPr>
          <w:p w:rsidR="00DC20A8" w:rsidRPr="00123381" w:rsidRDefault="00DC20A8" w:rsidP="00B07903">
            <w:pPr>
              <w:pStyle w:val="rvps12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970" w:type="dxa"/>
          </w:tcPr>
          <w:p w:rsidR="00DC20A8" w:rsidRPr="00123381" w:rsidRDefault="00DC20A8" w:rsidP="00B07903">
            <w:pPr>
              <w:pStyle w:val="rvps14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20A8" w:rsidRPr="00123381" w:rsidRDefault="00DC20A8" w:rsidP="00B07903">
            <w:pPr>
              <w:spacing w:after="0" w:line="240" w:lineRule="auto"/>
              <w:rPr>
                <w:sz w:val="28"/>
                <w:szCs w:val="28"/>
              </w:rPr>
            </w:pPr>
            <w:r w:rsidRPr="0012338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без вимог до  стаж роботи 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569" w:type="dxa"/>
          </w:tcPr>
          <w:p w:rsidR="00DC20A8" w:rsidRPr="00123381" w:rsidRDefault="00DC20A8" w:rsidP="00B07903">
            <w:pPr>
              <w:pStyle w:val="rvps12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3.</w:t>
            </w:r>
          </w:p>
        </w:tc>
        <w:tc>
          <w:tcPr>
            <w:tcW w:w="2970" w:type="dxa"/>
          </w:tcPr>
          <w:p w:rsidR="00DC20A8" w:rsidRPr="00123381" w:rsidRDefault="00DC20A8" w:rsidP="00B07903">
            <w:pPr>
              <w:pStyle w:val="rvps14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20A8" w:rsidRPr="00123381" w:rsidRDefault="00DC20A8" w:rsidP="00B07903">
            <w:pPr>
              <w:spacing w:after="0" w:line="240" w:lineRule="auto"/>
              <w:rPr>
                <w:sz w:val="28"/>
                <w:szCs w:val="28"/>
              </w:rPr>
            </w:pPr>
            <w:r w:rsidRPr="00123381">
              <w:rPr>
                <w:rFonts w:ascii="Times New Roman" w:eastAsia="Times New Roman" w:hAnsi="Times New Roman" w:cs="Times New Roman"/>
                <w:sz w:val="28"/>
                <w:szCs w:val="28"/>
              </w:rPr>
              <w:t> Вільне  володіння  державною  мовою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569" w:type="dxa"/>
          </w:tcPr>
          <w:p w:rsidR="00DC20A8" w:rsidRPr="00123381" w:rsidRDefault="00DC20A8" w:rsidP="00B07903">
            <w:pPr>
              <w:pStyle w:val="rvps12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4.</w:t>
            </w:r>
          </w:p>
        </w:tc>
        <w:tc>
          <w:tcPr>
            <w:tcW w:w="2970" w:type="dxa"/>
          </w:tcPr>
          <w:p w:rsidR="00DC20A8" w:rsidRPr="00123381" w:rsidRDefault="00DC20A8" w:rsidP="00B07903">
            <w:pPr>
              <w:pStyle w:val="rvps14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Володіння іноземною мовою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20A8" w:rsidRPr="00123381" w:rsidRDefault="00DC20A8" w:rsidP="00B079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1">
              <w:rPr>
                <w:rFonts w:ascii="Times New Roman" w:hAnsi="Times New Roman" w:cs="Times New Roman"/>
                <w:sz w:val="28"/>
                <w:szCs w:val="28"/>
              </w:rPr>
              <w:t>Не є обов’язковим</w:t>
            </w:r>
          </w:p>
        </w:tc>
      </w:tr>
      <w:tr w:rsidR="00DC20A8" w:rsidRPr="007E51CE" w:rsidTr="00B07903">
        <w:tc>
          <w:tcPr>
            <w:tcW w:w="9628" w:type="dxa"/>
            <w:gridSpan w:val="4"/>
            <w:vAlign w:val="center"/>
          </w:tcPr>
          <w:p w:rsidR="00DC20A8" w:rsidRPr="00123381" w:rsidRDefault="00DC20A8" w:rsidP="00B07903">
            <w:pPr>
              <w:pStyle w:val="rvps12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569" w:type="dxa"/>
          </w:tcPr>
          <w:p w:rsidR="00DC20A8" w:rsidRPr="00123381" w:rsidRDefault="00DC20A8" w:rsidP="00B07903">
            <w:pPr>
              <w:pStyle w:val="rvps12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DC20A8" w:rsidRPr="00123381" w:rsidRDefault="00DC20A8" w:rsidP="00B07903">
            <w:pPr>
              <w:pStyle w:val="rvps14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Вимога</w:t>
            </w:r>
          </w:p>
        </w:tc>
        <w:tc>
          <w:tcPr>
            <w:tcW w:w="6077" w:type="dxa"/>
          </w:tcPr>
          <w:p w:rsidR="00DC20A8" w:rsidRPr="00123381" w:rsidRDefault="00DC20A8" w:rsidP="00B07903">
            <w:pPr>
              <w:pStyle w:val="rvps14"/>
              <w:jc w:val="center"/>
              <w:rPr>
                <w:rStyle w:val="rvts0"/>
                <w:rFonts w:eastAsiaTheme="minorEastAsia"/>
                <w:sz w:val="28"/>
                <w:szCs w:val="28"/>
              </w:rPr>
            </w:pPr>
            <w:r w:rsidRPr="00123381">
              <w:rPr>
                <w:rStyle w:val="rvts0"/>
                <w:rFonts w:eastAsiaTheme="minorEastAsia"/>
                <w:sz w:val="28"/>
                <w:szCs w:val="28"/>
              </w:rPr>
              <w:t xml:space="preserve">Компоненти вимоги 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569" w:type="dxa"/>
          </w:tcPr>
          <w:p w:rsidR="00DC20A8" w:rsidRPr="00123381" w:rsidRDefault="00DC20A8" w:rsidP="00B07903">
            <w:pPr>
              <w:pStyle w:val="rvps12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1.</w:t>
            </w:r>
          </w:p>
        </w:tc>
        <w:tc>
          <w:tcPr>
            <w:tcW w:w="2970" w:type="dxa"/>
          </w:tcPr>
          <w:p w:rsidR="00DC20A8" w:rsidRPr="00123381" w:rsidRDefault="00DC20A8" w:rsidP="00B07903">
            <w:pPr>
              <w:pStyle w:val="rvps14"/>
              <w:rPr>
                <w:sz w:val="28"/>
                <w:szCs w:val="28"/>
                <w:highlight w:val="green"/>
              </w:rPr>
            </w:pPr>
            <w:r w:rsidRPr="00123381">
              <w:rPr>
                <w:sz w:val="28"/>
                <w:szCs w:val="28"/>
              </w:rPr>
              <w:t>Необхідні ділові якості</w:t>
            </w:r>
          </w:p>
        </w:tc>
        <w:tc>
          <w:tcPr>
            <w:tcW w:w="6077" w:type="dxa"/>
          </w:tcPr>
          <w:p w:rsidR="00DC20A8" w:rsidRPr="00123381" w:rsidRDefault="00DC20A8" w:rsidP="00B0790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>1. 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Діалогове спілкування</w:t>
            </w: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C20A8" w:rsidRPr="00123381" w:rsidRDefault="00DC20A8" w:rsidP="00B0790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>2. 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Вміння активно слухати.</w:t>
            </w: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C20A8" w:rsidRPr="00123381" w:rsidRDefault="00DC20A8" w:rsidP="00B0790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>3. 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Вміння вести перемовини.</w:t>
            </w: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C20A8" w:rsidRPr="00123381" w:rsidRDefault="00DC20A8" w:rsidP="00B0790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>4. Уміння працювати  в команді. </w:t>
            </w:r>
          </w:p>
          <w:p w:rsidR="00DC20A8" w:rsidRPr="00123381" w:rsidRDefault="00DC20A8" w:rsidP="00B0790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>5. 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Стресостійкість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569" w:type="dxa"/>
          </w:tcPr>
          <w:p w:rsidR="00DC20A8" w:rsidRPr="00123381" w:rsidRDefault="00DC20A8" w:rsidP="00B07903">
            <w:pPr>
              <w:pStyle w:val="rvps12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2.</w:t>
            </w:r>
          </w:p>
        </w:tc>
        <w:tc>
          <w:tcPr>
            <w:tcW w:w="2970" w:type="dxa"/>
          </w:tcPr>
          <w:p w:rsidR="00DC20A8" w:rsidRPr="00123381" w:rsidRDefault="00DC20A8" w:rsidP="00B07903">
            <w:pPr>
              <w:pStyle w:val="rvps14"/>
              <w:rPr>
                <w:sz w:val="28"/>
                <w:szCs w:val="28"/>
              </w:rPr>
            </w:pPr>
            <w:r w:rsidRPr="00123381">
              <w:rPr>
                <w:color w:val="000000"/>
                <w:sz w:val="28"/>
                <w:szCs w:val="28"/>
              </w:rPr>
              <w:t>Необхідні особистісні якості</w:t>
            </w:r>
          </w:p>
        </w:tc>
        <w:tc>
          <w:tcPr>
            <w:tcW w:w="6077" w:type="dxa"/>
          </w:tcPr>
          <w:p w:rsidR="00DC20A8" w:rsidRDefault="00DC20A8" w:rsidP="00DC20A8">
            <w:pPr>
              <w:pStyle w:val="a5"/>
              <w:numPr>
                <w:ilvl w:val="0"/>
                <w:numId w:val="1"/>
              </w:numPr>
              <w:tabs>
                <w:tab w:val="left" w:pos="274"/>
              </w:tabs>
              <w:ind w:left="0" w:hanging="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Креативність.</w:t>
            </w:r>
          </w:p>
          <w:p w:rsidR="00DC20A8" w:rsidRPr="00123381" w:rsidRDefault="00DC20A8" w:rsidP="00B0790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 Емоційна стабільність. </w:t>
            </w:r>
          </w:p>
          <w:p w:rsidR="00DC20A8" w:rsidRPr="00123381" w:rsidRDefault="00DC20A8" w:rsidP="00B0790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>4. Комунікабельність.</w:t>
            </w:r>
          </w:p>
          <w:p w:rsidR="00DC20A8" w:rsidRPr="00123381" w:rsidRDefault="00DC20A8" w:rsidP="00B0790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 Дисциплінованість. </w:t>
            </w:r>
          </w:p>
          <w:p w:rsidR="00DC20A8" w:rsidRPr="00123381" w:rsidRDefault="00DC20A8" w:rsidP="00B0790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3381">
              <w:rPr>
                <w:rFonts w:ascii="Times New Roman" w:hAnsi="Times New Roman"/>
                <w:sz w:val="28"/>
                <w:szCs w:val="28"/>
                <w:lang w:val="uk-UA"/>
              </w:rPr>
              <w:t>6. Відповідальність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569" w:type="dxa"/>
          </w:tcPr>
          <w:p w:rsidR="00DC20A8" w:rsidRPr="00123381" w:rsidRDefault="00DC20A8" w:rsidP="00B07903">
            <w:pPr>
              <w:pStyle w:val="rvps12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3.</w:t>
            </w:r>
          </w:p>
        </w:tc>
        <w:tc>
          <w:tcPr>
            <w:tcW w:w="2970" w:type="dxa"/>
          </w:tcPr>
          <w:p w:rsidR="00DC20A8" w:rsidRPr="00123381" w:rsidRDefault="00DC20A8" w:rsidP="00B07903">
            <w:pPr>
              <w:pStyle w:val="rvps14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 xml:space="preserve">Уміння працювати з комп’ютером </w:t>
            </w:r>
          </w:p>
        </w:tc>
        <w:tc>
          <w:tcPr>
            <w:tcW w:w="6077" w:type="dxa"/>
            <w:vAlign w:val="center"/>
          </w:tcPr>
          <w:p w:rsidR="00DC20A8" w:rsidRPr="00123381" w:rsidRDefault="00DC20A8" w:rsidP="00B07903">
            <w:pPr>
              <w:pStyle w:val="rvps14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 w:rsidRPr="00123381">
              <w:rPr>
                <w:color w:val="000000"/>
                <w:sz w:val="28"/>
                <w:szCs w:val="28"/>
                <w:shd w:val="clear" w:color="auto" w:fill="FFFFFF"/>
              </w:rPr>
              <w:t>Володіння комп’ютером – рівень досвідченого користувача</w:t>
            </w:r>
            <w:r w:rsidRPr="00123381">
              <w:rPr>
                <w:color w:val="454545"/>
                <w:sz w:val="28"/>
                <w:szCs w:val="28"/>
                <w:shd w:val="clear" w:color="auto" w:fill="FFFFFF"/>
              </w:rPr>
              <w:t xml:space="preserve">. </w:t>
            </w:r>
            <w:r w:rsidRPr="00123381">
              <w:rPr>
                <w:sz w:val="28"/>
                <w:szCs w:val="28"/>
                <w:shd w:val="clear" w:color="auto" w:fill="FFFFFF"/>
              </w:rPr>
              <w:t>Досвід роботи з офісним пакетом Microsoft Office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C20A8" w:rsidRPr="007E51CE" w:rsidTr="00B07903">
        <w:tc>
          <w:tcPr>
            <w:tcW w:w="9628" w:type="dxa"/>
            <w:gridSpan w:val="4"/>
          </w:tcPr>
          <w:p w:rsidR="00DC20A8" w:rsidRPr="00123381" w:rsidRDefault="00DC20A8" w:rsidP="00B07903">
            <w:pPr>
              <w:pStyle w:val="rvps1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Професійні знання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569" w:type="dxa"/>
          </w:tcPr>
          <w:p w:rsidR="00DC20A8" w:rsidRPr="00123381" w:rsidRDefault="00DC20A8" w:rsidP="00B07903">
            <w:pPr>
              <w:pStyle w:val="rvps12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DC20A8" w:rsidRPr="00123381" w:rsidRDefault="00DC20A8" w:rsidP="00B07903">
            <w:pPr>
              <w:pStyle w:val="rvps14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Вимога</w:t>
            </w:r>
          </w:p>
        </w:tc>
        <w:tc>
          <w:tcPr>
            <w:tcW w:w="6077" w:type="dxa"/>
          </w:tcPr>
          <w:p w:rsidR="00DC20A8" w:rsidRPr="00123381" w:rsidRDefault="00DC20A8" w:rsidP="00B07903">
            <w:pPr>
              <w:pStyle w:val="rvps14"/>
              <w:jc w:val="center"/>
              <w:rPr>
                <w:rStyle w:val="rvts0"/>
                <w:rFonts w:eastAsiaTheme="minorEastAsia"/>
                <w:sz w:val="28"/>
                <w:szCs w:val="28"/>
              </w:rPr>
            </w:pPr>
            <w:r w:rsidRPr="00123381">
              <w:rPr>
                <w:rStyle w:val="rvts0"/>
                <w:rFonts w:eastAsiaTheme="minorEastAsia"/>
                <w:sz w:val="28"/>
                <w:szCs w:val="28"/>
              </w:rPr>
              <w:t xml:space="preserve">Компоненти вимоги </w:t>
            </w:r>
          </w:p>
        </w:tc>
      </w:tr>
      <w:tr w:rsidR="00DC20A8" w:rsidRPr="007E51CE" w:rsidTr="00B07903">
        <w:trPr>
          <w:gridAfter w:val="1"/>
          <w:wAfter w:w="12" w:type="dxa"/>
        </w:trPr>
        <w:tc>
          <w:tcPr>
            <w:tcW w:w="569" w:type="dxa"/>
          </w:tcPr>
          <w:p w:rsidR="00DC20A8" w:rsidRPr="00123381" w:rsidRDefault="00DC20A8" w:rsidP="00B07903">
            <w:pPr>
              <w:pStyle w:val="rvps12"/>
              <w:jc w:val="center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1.</w:t>
            </w:r>
          </w:p>
        </w:tc>
        <w:tc>
          <w:tcPr>
            <w:tcW w:w="2970" w:type="dxa"/>
          </w:tcPr>
          <w:p w:rsidR="00DC20A8" w:rsidRPr="00123381" w:rsidRDefault="00DC20A8" w:rsidP="00B07903">
            <w:pPr>
              <w:pStyle w:val="rvps14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077" w:type="dxa"/>
          </w:tcPr>
          <w:p w:rsidR="00DC20A8" w:rsidRPr="00123381" w:rsidRDefault="00DC20A8" w:rsidP="00B07903">
            <w:pPr>
              <w:pStyle w:val="rvps1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1. Конституція України.</w:t>
            </w:r>
          </w:p>
          <w:p w:rsidR="00DC20A8" w:rsidRPr="00123381" w:rsidRDefault="00DC20A8" w:rsidP="00B0790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338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2. Закон України «Про державну </w:t>
            </w:r>
            <w:r w:rsidRPr="00123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службу».</w:t>
            </w:r>
          </w:p>
          <w:p w:rsidR="00DC20A8" w:rsidRPr="00123381" w:rsidRDefault="00DC20A8" w:rsidP="00B07903">
            <w:pPr>
              <w:pStyle w:val="rvps1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23381">
              <w:rPr>
                <w:color w:val="000000"/>
                <w:spacing w:val="-1"/>
                <w:sz w:val="28"/>
                <w:szCs w:val="28"/>
              </w:rPr>
              <w:t>3. Закон України «Про запобігання корупції»</w:t>
            </w:r>
          </w:p>
        </w:tc>
      </w:tr>
      <w:tr w:rsidR="00DC20A8" w:rsidRPr="0081559C" w:rsidTr="00B07903">
        <w:trPr>
          <w:gridAfter w:val="1"/>
          <w:wAfter w:w="12" w:type="dxa"/>
        </w:trPr>
        <w:tc>
          <w:tcPr>
            <w:tcW w:w="569" w:type="dxa"/>
          </w:tcPr>
          <w:p w:rsidR="00DC20A8" w:rsidRPr="00123381" w:rsidRDefault="00DC20A8" w:rsidP="00B07903">
            <w:pPr>
              <w:pStyle w:val="rvps12"/>
              <w:jc w:val="both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2.</w:t>
            </w:r>
          </w:p>
        </w:tc>
        <w:tc>
          <w:tcPr>
            <w:tcW w:w="2970" w:type="dxa"/>
          </w:tcPr>
          <w:p w:rsidR="00DC20A8" w:rsidRPr="00123381" w:rsidRDefault="00DC20A8" w:rsidP="00B07903">
            <w:pPr>
              <w:pStyle w:val="rvps14"/>
              <w:ind w:right="123"/>
              <w:jc w:val="both"/>
              <w:rPr>
                <w:sz w:val="28"/>
                <w:szCs w:val="28"/>
              </w:rPr>
            </w:pPr>
            <w:r w:rsidRPr="00123381">
              <w:rPr>
                <w:sz w:val="28"/>
                <w:szCs w:val="28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077" w:type="dxa"/>
          </w:tcPr>
          <w:p w:rsidR="00DC20A8" w:rsidRDefault="00DC20A8" w:rsidP="00DC20A8">
            <w:pPr>
              <w:pStyle w:val="a3"/>
              <w:numPr>
                <w:ilvl w:val="0"/>
                <w:numId w:val="2"/>
              </w:numPr>
              <w:tabs>
                <w:tab w:val="left" w:pos="23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D6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України «</w:t>
            </w:r>
            <w:r w:rsidRPr="00CD6F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порядок висвітлення діяльності органів виконавчої влади та органів місцевого самоврядування в Україні засобами масової інформації».</w:t>
            </w:r>
          </w:p>
          <w:p w:rsidR="00DC20A8" w:rsidRPr="005026C4" w:rsidRDefault="00DC20A8" w:rsidP="00B07903">
            <w:pPr>
              <w:tabs>
                <w:tab w:val="left" w:pos="232"/>
                <w:tab w:val="left" w:pos="274"/>
                <w:tab w:val="left" w:pos="415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502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 України </w:t>
            </w:r>
            <w:r w:rsidRPr="005026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      </w:r>
          </w:p>
        </w:tc>
      </w:tr>
    </w:tbl>
    <w:p w:rsidR="00382F5B" w:rsidRDefault="00382F5B"/>
    <w:sectPr w:rsidR="00382F5B" w:rsidSect="00DC2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6703"/>
    <w:multiLevelType w:val="hybridMultilevel"/>
    <w:tmpl w:val="DBDE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14158"/>
    <w:multiLevelType w:val="hybridMultilevel"/>
    <w:tmpl w:val="E2DA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A8"/>
    <w:rsid w:val="002B5EF0"/>
    <w:rsid w:val="00382F5B"/>
    <w:rsid w:val="00556F18"/>
    <w:rsid w:val="006D0152"/>
    <w:rsid w:val="00A051A5"/>
    <w:rsid w:val="00A86756"/>
    <w:rsid w:val="00D40C45"/>
    <w:rsid w:val="00DC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D659"/>
  <w15:chartTrackingRefBased/>
  <w15:docId w15:val="{934DF4DA-4D91-41E4-8D3E-DBDC660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A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0A8"/>
    <w:pPr>
      <w:ind w:left="720"/>
      <w:contextualSpacing/>
    </w:pPr>
  </w:style>
  <w:style w:type="paragraph" w:customStyle="1" w:styleId="rvps2">
    <w:name w:val="rvps2"/>
    <w:basedOn w:val="a"/>
    <w:rsid w:val="00DC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DC20A8"/>
    <w:rPr>
      <w:color w:val="0000FF"/>
      <w:u w:val="single"/>
    </w:rPr>
  </w:style>
  <w:style w:type="character" w:customStyle="1" w:styleId="rvts15">
    <w:name w:val="rvts15"/>
    <w:basedOn w:val="a0"/>
    <w:rsid w:val="00DC20A8"/>
  </w:style>
  <w:style w:type="paragraph" w:customStyle="1" w:styleId="rvps12">
    <w:name w:val="rvps12"/>
    <w:basedOn w:val="a"/>
    <w:rsid w:val="00DC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DC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  <w:rsid w:val="00DC20A8"/>
  </w:style>
  <w:style w:type="paragraph" w:styleId="a5">
    <w:name w:val="Title"/>
    <w:basedOn w:val="a"/>
    <w:link w:val="a6"/>
    <w:qFormat/>
    <w:rsid w:val="00DC20A8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val="ru-RU"/>
    </w:rPr>
  </w:style>
  <w:style w:type="character" w:customStyle="1" w:styleId="a6">
    <w:name w:val="Заголовок Знак"/>
    <w:basedOn w:val="a0"/>
    <w:link w:val="a5"/>
    <w:rsid w:val="00DC20A8"/>
    <w:rPr>
      <w:rFonts w:ascii="Tahoma" w:eastAsia="Times New Roman" w:hAnsi="Tahoma" w:cs="Times New Roman"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1834</Words>
  <Characters>10455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2019-07-31T12:06:00Z</dcterms:created>
  <dcterms:modified xsi:type="dcterms:W3CDTF">2019-07-31T12:26:00Z</dcterms:modified>
</cp:coreProperties>
</file>