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E4B" w:rsidRDefault="00113E4B" w:rsidP="00113E4B">
      <w:pPr>
        <w:pStyle w:val="a3"/>
        <w:rPr>
          <w:rFonts w:ascii="Times New Roman" w:hAnsi="Times New Roman"/>
          <w:sz w:val="24"/>
          <w:szCs w:val="24"/>
          <w:lang w:eastAsia="uk-UA"/>
        </w:rPr>
      </w:pPr>
    </w:p>
    <w:p w:rsidR="00113E4B" w:rsidRDefault="00113E4B" w:rsidP="00113E4B">
      <w:pPr>
        <w:shd w:val="clear" w:color="auto" w:fill="FFFFFF"/>
        <w:spacing w:after="60"/>
        <w:outlineLvl w:val="0"/>
        <w:rPr>
          <w:rFonts w:ascii="Times New Roman" w:eastAsia="Times New Roman" w:hAnsi="Times New Roman"/>
          <w:b/>
          <w:color w:val="000000"/>
          <w:kern w:val="36"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color w:val="000000"/>
          <w:kern w:val="36"/>
          <w:sz w:val="24"/>
          <w:szCs w:val="24"/>
          <w:lang w:eastAsia="uk-UA"/>
        </w:rPr>
        <w:t xml:space="preserve">МІНІСТЕРСТВО ЮСТИЦІЇ КОНСУЛЬТУЄ В РАМКАХ ПРОЄКТУ «Я МАЮ ПРАВО!»: </w:t>
      </w:r>
    </w:p>
    <w:p w:rsidR="00113E4B" w:rsidRPr="00EE264A" w:rsidRDefault="00113E4B" w:rsidP="00113E4B">
      <w:pPr>
        <w:shd w:val="clear" w:color="auto" w:fill="FFFFFF"/>
        <w:spacing w:after="60"/>
        <w:outlineLvl w:val="0"/>
        <w:rPr>
          <w:rFonts w:ascii="Times New Roman" w:eastAsia="Times New Roman" w:hAnsi="Times New Roman"/>
          <w:b/>
          <w:color w:val="000000"/>
          <w:kern w:val="36"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color w:val="000000"/>
          <w:kern w:val="36"/>
          <w:sz w:val="24"/>
          <w:szCs w:val="24"/>
          <w:lang w:eastAsia="uk-UA"/>
        </w:rPr>
        <w:t>п</w:t>
      </w:r>
      <w:r w:rsidRPr="00094668">
        <w:rPr>
          <w:rFonts w:ascii="Times New Roman" w:eastAsia="Times New Roman" w:hAnsi="Times New Roman"/>
          <w:b/>
          <w:color w:val="000000"/>
          <w:kern w:val="36"/>
          <w:sz w:val="24"/>
          <w:szCs w:val="24"/>
          <w:lang w:eastAsia="uk-UA"/>
        </w:rPr>
        <w:t xml:space="preserve">ро порядок </w:t>
      </w:r>
      <w:r>
        <w:rPr>
          <w:rFonts w:ascii="Times New Roman" w:eastAsia="Times New Roman" w:hAnsi="Times New Roman"/>
          <w:b/>
          <w:color w:val="000000"/>
          <w:kern w:val="36"/>
          <w:sz w:val="24"/>
          <w:szCs w:val="24"/>
          <w:lang w:eastAsia="uk-UA"/>
        </w:rPr>
        <w:t>усиновлення</w:t>
      </w:r>
    </w:p>
    <w:p w:rsidR="00113E4B" w:rsidRDefault="00113E4B" w:rsidP="00113E4B">
      <w:pPr>
        <w:pStyle w:val="a3"/>
        <w:rPr>
          <w:rFonts w:ascii="Times New Roman" w:hAnsi="Times New Roman"/>
          <w:sz w:val="24"/>
          <w:szCs w:val="24"/>
          <w:lang w:eastAsia="uk-UA"/>
        </w:rPr>
      </w:pPr>
    </w:p>
    <w:p w:rsidR="00113E4B" w:rsidRPr="00AF1373" w:rsidRDefault="00113E4B" w:rsidP="00113E4B">
      <w:pPr>
        <w:pStyle w:val="a3"/>
        <w:rPr>
          <w:rFonts w:ascii="Times New Roman" w:hAnsi="Times New Roman"/>
          <w:sz w:val="24"/>
          <w:szCs w:val="24"/>
          <w:lang w:eastAsia="uk-UA"/>
        </w:rPr>
      </w:pPr>
    </w:p>
    <w:p w:rsidR="00113E4B" w:rsidRPr="00AF1373" w:rsidRDefault="00113E4B" w:rsidP="00113E4B">
      <w:pPr>
        <w:pStyle w:val="a3"/>
        <w:spacing w:line="276" w:lineRule="auto"/>
        <w:rPr>
          <w:rFonts w:ascii="Times New Roman" w:hAnsi="Times New Roman"/>
          <w:b/>
          <w:sz w:val="24"/>
          <w:szCs w:val="24"/>
          <w:lang w:eastAsia="uk-UA"/>
        </w:rPr>
      </w:pPr>
      <w:r w:rsidRPr="00AF1373">
        <w:rPr>
          <w:rFonts w:ascii="Times New Roman" w:hAnsi="Times New Roman"/>
          <w:b/>
          <w:sz w:val="24"/>
          <w:szCs w:val="24"/>
          <w:lang w:eastAsia="uk-UA"/>
        </w:rPr>
        <w:t>Що таке усиновлення?</w:t>
      </w:r>
    </w:p>
    <w:p w:rsidR="00113E4B" w:rsidRPr="00AF1373" w:rsidRDefault="00113E4B" w:rsidP="00113E4B">
      <w:pPr>
        <w:pStyle w:val="a3"/>
        <w:spacing w:line="276" w:lineRule="auto"/>
        <w:ind w:firstLine="708"/>
        <w:rPr>
          <w:rFonts w:ascii="Times New Roman" w:hAnsi="Times New Roman"/>
          <w:sz w:val="24"/>
          <w:szCs w:val="24"/>
          <w:shd w:val="clear" w:color="auto" w:fill="FFFFFF"/>
        </w:rPr>
      </w:pPr>
      <w:r w:rsidRPr="00AF1373">
        <w:rPr>
          <w:rFonts w:ascii="Times New Roman" w:hAnsi="Times New Roman"/>
          <w:sz w:val="24"/>
          <w:szCs w:val="24"/>
          <w:lang w:eastAsia="uk-UA"/>
        </w:rPr>
        <w:t xml:space="preserve">Згідно з українським законодавством усиновлення  - це </w:t>
      </w:r>
      <w:r w:rsidRPr="00AF1373">
        <w:rPr>
          <w:rFonts w:ascii="Times New Roman" w:hAnsi="Times New Roman"/>
          <w:sz w:val="24"/>
          <w:szCs w:val="24"/>
        </w:rPr>
        <w:t xml:space="preserve">прийняття </w:t>
      </w:r>
      <w:proofErr w:type="spellStart"/>
      <w:r w:rsidRPr="00AF1373">
        <w:rPr>
          <w:rFonts w:ascii="Times New Roman" w:hAnsi="Times New Roman"/>
          <w:sz w:val="24"/>
          <w:szCs w:val="24"/>
        </w:rPr>
        <w:t>усиновлювачем</w:t>
      </w:r>
      <w:proofErr w:type="spellEnd"/>
      <w:r w:rsidRPr="00AF1373">
        <w:rPr>
          <w:rFonts w:ascii="Times New Roman" w:hAnsi="Times New Roman"/>
          <w:sz w:val="24"/>
          <w:szCs w:val="24"/>
        </w:rPr>
        <w:t xml:space="preserve"> у свою сім'ю особи на правах дочки чи сина, що здійснене на підставі рішення суду, крім випадку усиновлення дитини, яка є громадянином України, але проживає за межами України (в цьому випадку усиновлення здійснюється в консульській установі або дипломатичному представництві України).  </w:t>
      </w:r>
    </w:p>
    <w:p w:rsidR="00113E4B" w:rsidRPr="00AF1373" w:rsidRDefault="00113E4B" w:rsidP="00113E4B">
      <w:pPr>
        <w:pStyle w:val="a3"/>
        <w:spacing w:line="276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13E4B" w:rsidRPr="00AF1373" w:rsidRDefault="00113E4B" w:rsidP="00113E4B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  <w:r w:rsidRPr="00AF1373">
        <w:rPr>
          <w:rFonts w:ascii="Times New Roman" w:hAnsi="Times New Roman"/>
          <w:b/>
          <w:sz w:val="24"/>
          <w:szCs w:val="24"/>
        </w:rPr>
        <w:t>Хто підлягає усиновленню?</w:t>
      </w:r>
    </w:p>
    <w:p w:rsidR="00113E4B" w:rsidRPr="00AF1373" w:rsidRDefault="00113E4B" w:rsidP="00113E4B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AF1373">
        <w:rPr>
          <w:rFonts w:ascii="Times New Roman" w:hAnsi="Times New Roman"/>
          <w:sz w:val="24"/>
          <w:szCs w:val="24"/>
        </w:rPr>
        <w:t xml:space="preserve">Усиновленню підлягають діти, які перебувають на обліку як:  </w:t>
      </w:r>
    </w:p>
    <w:p w:rsidR="00113E4B" w:rsidRPr="00AF1373" w:rsidRDefault="00113E4B" w:rsidP="00113E4B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bookmarkStart w:id="0" w:name="n30"/>
      <w:bookmarkEnd w:id="0"/>
      <w:r w:rsidRPr="00AF1373">
        <w:rPr>
          <w:rFonts w:ascii="Times New Roman" w:hAnsi="Times New Roman"/>
          <w:sz w:val="24"/>
          <w:szCs w:val="24"/>
        </w:rPr>
        <w:t>діти-сироти;</w:t>
      </w:r>
    </w:p>
    <w:p w:rsidR="00113E4B" w:rsidRPr="00AF1373" w:rsidRDefault="00113E4B" w:rsidP="00113E4B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bookmarkStart w:id="1" w:name="n31"/>
      <w:bookmarkEnd w:id="1"/>
      <w:r w:rsidRPr="00AF1373">
        <w:rPr>
          <w:rFonts w:ascii="Times New Roman" w:hAnsi="Times New Roman"/>
          <w:sz w:val="24"/>
          <w:szCs w:val="24"/>
        </w:rPr>
        <w:t>діти, позбавлені батьківського піклування;</w:t>
      </w:r>
    </w:p>
    <w:p w:rsidR="00113E4B" w:rsidRPr="00AF1373" w:rsidRDefault="00113E4B" w:rsidP="00113E4B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bookmarkStart w:id="2" w:name="n32"/>
      <w:bookmarkEnd w:id="2"/>
      <w:r w:rsidRPr="00AF1373">
        <w:rPr>
          <w:rFonts w:ascii="Times New Roman" w:hAnsi="Times New Roman"/>
          <w:sz w:val="24"/>
          <w:szCs w:val="24"/>
        </w:rPr>
        <w:t>діти, батьки яких дали згоду на усиновлення.</w:t>
      </w:r>
    </w:p>
    <w:p w:rsidR="00113E4B" w:rsidRPr="00AF1373" w:rsidRDefault="00113E4B" w:rsidP="00113E4B">
      <w:pPr>
        <w:pStyle w:val="a3"/>
        <w:spacing w:line="276" w:lineRule="auto"/>
        <w:rPr>
          <w:rFonts w:ascii="Times New Roman" w:hAnsi="Times New Roman"/>
          <w:sz w:val="24"/>
          <w:szCs w:val="24"/>
          <w:lang w:eastAsia="uk-UA"/>
        </w:rPr>
      </w:pPr>
    </w:p>
    <w:p w:rsidR="00113E4B" w:rsidRPr="00AF1373" w:rsidRDefault="00113E4B" w:rsidP="00113E4B">
      <w:pPr>
        <w:pStyle w:val="a3"/>
        <w:spacing w:line="276" w:lineRule="auto"/>
        <w:rPr>
          <w:rFonts w:ascii="Times New Roman" w:hAnsi="Times New Roman"/>
          <w:b/>
          <w:sz w:val="24"/>
          <w:szCs w:val="24"/>
          <w:lang w:eastAsia="uk-UA"/>
        </w:rPr>
      </w:pPr>
      <w:r w:rsidRPr="00AF1373">
        <w:rPr>
          <w:rFonts w:ascii="Times New Roman" w:hAnsi="Times New Roman"/>
          <w:b/>
          <w:sz w:val="24"/>
          <w:szCs w:val="24"/>
          <w:lang w:eastAsia="uk-UA"/>
        </w:rPr>
        <w:t xml:space="preserve">Хто може бути </w:t>
      </w:r>
      <w:proofErr w:type="spellStart"/>
      <w:r w:rsidRPr="00AF1373">
        <w:rPr>
          <w:rFonts w:ascii="Times New Roman" w:hAnsi="Times New Roman"/>
          <w:b/>
          <w:sz w:val="24"/>
          <w:szCs w:val="24"/>
          <w:lang w:eastAsia="uk-UA"/>
        </w:rPr>
        <w:t>усиновлювачем</w:t>
      </w:r>
      <w:proofErr w:type="spellEnd"/>
      <w:r w:rsidRPr="00AF1373">
        <w:rPr>
          <w:rFonts w:ascii="Times New Roman" w:hAnsi="Times New Roman"/>
          <w:b/>
          <w:sz w:val="24"/>
          <w:szCs w:val="24"/>
          <w:lang w:eastAsia="uk-UA"/>
        </w:rPr>
        <w:t xml:space="preserve">? </w:t>
      </w:r>
    </w:p>
    <w:p w:rsidR="00113E4B" w:rsidRPr="00AF1373" w:rsidRDefault="00113E4B" w:rsidP="00113E4B">
      <w:pPr>
        <w:pStyle w:val="a3"/>
        <w:spacing w:line="276" w:lineRule="auto"/>
        <w:ind w:firstLine="360"/>
        <w:rPr>
          <w:rFonts w:ascii="Times New Roman" w:hAnsi="Times New Roman"/>
          <w:sz w:val="24"/>
          <w:szCs w:val="24"/>
        </w:rPr>
      </w:pPr>
      <w:r w:rsidRPr="00AF1373">
        <w:rPr>
          <w:rFonts w:ascii="Times New Roman" w:hAnsi="Times New Roman"/>
          <w:sz w:val="24"/>
          <w:szCs w:val="24"/>
        </w:rPr>
        <w:t>Законодавством</w:t>
      </w:r>
      <w:r w:rsidRPr="00AF1373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AF1373">
        <w:rPr>
          <w:rFonts w:ascii="Times New Roman" w:hAnsi="Times New Roman"/>
          <w:sz w:val="24"/>
          <w:szCs w:val="24"/>
        </w:rPr>
        <w:t xml:space="preserve">України визначено коло осіб, які можуть бути </w:t>
      </w:r>
      <w:proofErr w:type="spellStart"/>
      <w:r w:rsidRPr="00AF1373">
        <w:rPr>
          <w:rFonts w:ascii="Times New Roman" w:hAnsi="Times New Roman"/>
          <w:sz w:val="24"/>
          <w:szCs w:val="24"/>
        </w:rPr>
        <w:t>усиновлювачами</w:t>
      </w:r>
      <w:bookmarkStart w:id="3" w:name="n1062"/>
      <w:bookmarkStart w:id="4" w:name="n1067"/>
      <w:bookmarkStart w:id="5" w:name="n1075"/>
      <w:bookmarkEnd w:id="3"/>
      <w:bookmarkEnd w:id="4"/>
      <w:bookmarkEnd w:id="5"/>
      <w:proofErr w:type="spellEnd"/>
      <w:r w:rsidRPr="00AF1373">
        <w:rPr>
          <w:rFonts w:ascii="Times New Roman" w:hAnsi="Times New Roman"/>
          <w:sz w:val="24"/>
          <w:szCs w:val="24"/>
        </w:rPr>
        <w:t>:</w:t>
      </w:r>
    </w:p>
    <w:p w:rsidR="00113E4B" w:rsidRPr="00AF1373" w:rsidRDefault="00113E4B" w:rsidP="00113E4B">
      <w:pPr>
        <w:pStyle w:val="a3"/>
        <w:numPr>
          <w:ilvl w:val="0"/>
          <w:numId w:val="5"/>
        </w:numPr>
        <w:spacing w:line="276" w:lineRule="auto"/>
        <w:ind w:left="709"/>
        <w:rPr>
          <w:rFonts w:ascii="Times New Roman" w:hAnsi="Times New Roman"/>
          <w:sz w:val="24"/>
          <w:szCs w:val="24"/>
          <w:lang w:eastAsia="uk-UA"/>
        </w:rPr>
      </w:pPr>
      <w:r w:rsidRPr="00AF1373">
        <w:rPr>
          <w:rFonts w:ascii="Times New Roman" w:hAnsi="Times New Roman"/>
          <w:sz w:val="24"/>
          <w:szCs w:val="24"/>
          <w:lang w:eastAsia="uk-UA"/>
        </w:rPr>
        <w:t xml:space="preserve">дієздатна особа віком не молодша 21 року, за винятком, коли </w:t>
      </w:r>
      <w:proofErr w:type="spellStart"/>
      <w:r w:rsidRPr="00AF1373">
        <w:rPr>
          <w:rFonts w:ascii="Times New Roman" w:hAnsi="Times New Roman"/>
          <w:sz w:val="24"/>
          <w:szCs w:val="24"/>
          <w:lang w:eastAsia="uk-UA"/>
        </w:rPr>
        <w:t>усиновлювач</w:t>
      </w:r>
      <w:proofErr w:type="spellEnd"/>
      <w:r w:rsidRPr="00AF1373">
        <w:rPr>
          <w:rFonts w:ascii="Times New Roman" w:hAnsi="Times New Roman"/>
          <w:sz w:val="24"/>
          <w:szCs w:val="24"/>
          <w:lang w:eastAsia="uk-UA"/>
        </w:rPr>
        <w:t xml:space="preserve"> є родичем дитини;</w:t>
      </w:r>
    </w:p>
    <w:p w:rsidR="00113E4B" w:rsidRPr="00AF1373" w:rsidRDefault="00113E4B" w:rsidP="00113E4B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  <w:lang w:eastAsia="uk-UA"/>
        </w:rPr>
      </w:pPr>
      <w:r w:rsidRPr="00AF1373">
        <w:rPr>
          <w:rFonts w:ascii="Times New Roman" w:hAnsi="Times New Roman"/>
          <w:sz w:val="24"/>
          <w:szCs w:val="24"/>
          <w:lang w:eastAsia="uk-UA"/>
        </w:rPr>
        <w:t>особа має бути старша за дитину  </w:t>
      </w:r>
      <w:r w:rsidRPr="00AF1373">
        <w:rPr>
          <w:rFonts w:ascii="Times New Roman" w:hAnsi="Times New Roman"/>
          <w:bCs/>
          <w:sz w:val="24"/>
          <w:szCs w:val="24"/>
          <w:lang w:eastAsia="uk-UA"/>
        </w:rPr>
        <w:t>не менш як на 15 років.</w:t>
      </w:r>
      <w:r w:rsidRPr="00AF1373">
        <w:rPr>
          <w:rFonts w:ascii="Times New Roman" w:hAnsi="Times New Roman"/>
          <w:sz w:val="24"/>
          <w:szCs w:val="24"/>
          <w:lang w:eastAsia="uk-UA"/>
        </w:rPr>
        <w:t> У разі усиновлення повнолітньої особи </w:t>
      </w:r>
      <w:r w:rsidRPr="00AF1373">
        <w:rPr>
          <w:rFonts w:ascii="Times New Roman" w:hAnsi="Times New Roman"/>
          <w:bCs/>
          <w:sz w:val="24"/>
          <w:szCs w:val="24"/>
          <w:lang w:eastAsia="uk-UA"/>
        </w:rPr>
        <w:t>різниця у віці не може бути меншою</w:t>
      </w:r>
      <w:r w:rsidRPr="00AF1373">
        <w:rPr>
          <w:rFonts w:ascii="Times New Roman" w:hAnsi="Times New Roman"/>
          <w:sz w:val="24"/>
          <w:szCs w:val="24"/>
          <w:lang w:eastAsia="uk-UA"/>
        </w:rPr>
        <w:t>, ніж 18 років;</w:t>
      </w:r>
    </w:p>
    <w:p w:rsidR="00113E4B" w:rsidRPr="00AF1373" w:rsidRDefault="00113E4B" w:rsidP="00113E4B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  <w:lang w:eastAsia="uk-UA"/>
        </w:rPr>
      </w:pPr>
      <w:r w:rsidRPr="00AF1373">
        <w:rPr>
          <w:rFonts w:ascii="Times New Roman" w:hAnsi="Times New Roman"/>
          <w:sz w:val="24"/>
          <w:szCs w:val="24"/>
          <w:lang w:eastAsia="uk-UA"/>
        </w:rPr>
        <w:t>подружжя;</w:t>
      </w:r>
    </w:p>
    <w:p w:rsidR="00113E4B" w:rsidRPr="00AF1373" w:rsidRDefault="00113E4B" w:rsidP="00113E4B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  <w:lang w:eastAsia="uk-UA"/>
        </w:rPr>
      </w:pPr>
      <w:r w:rsidRPr="00AF1373">
        <w:rPr>
          <w:rFonts w:ascii="Times New Roman" w:hAnsi="Times New Roman"/>
          <w:sz w:val="24"/>
          <w:szCs w:val="24"/>
          <w:lang w:eastAsia="uk-UA"/>
        </w:rPr>
        <w:t xml:space="preserve">особи, які проживають однією сім'єю; </w:t>
      </w:r>
    </w:p>
    <w:p w:rsidR="00113E4B" w:rsidRPr="00AF1373" w:rsidRDefault="00113E4B" w:rsidP="00113E4B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  <w:lang w:eastAsia="uk-UA"/>
        </w:rPr>
      </w:pPr>
      <w:r w:rsidRPr="00AF1373">
        <w:rPr>
          <w:rFonts w:ascii="Times New Roman" w:hAnsi="Times New Roman"/>
          <w:sz w:val="24"/>
          <w:szCs w:val="24"/>
          <w:lang w:eastAsia="uk-UA"/>
        </w:rPr>
        <w:t xml:space="preserve">якщо дитина має лише матір або лише батька, які у зв'язку з усиновленням втрачають правовий зв'язок з нею, </w:t>
      </w:r>
      <w:proofErr w:type="spellStart"/>
      <w:r w:rsidRPr="00AF1373">
        <w:rPr>
          <w:rFonts w:ascii="Times New Roman" w:hAnsi="Times New Roman"/>
          <w:sz w:val="24"/>
          <w:szCs w:val="24"/>
          <w:lang w:eastAsia="uk-UA"/>
        </w:rPr>
        <w:t>усиновлювачем</w:t>
      </w:r>
      <w:proofErr w:type="spellEnd"/>
      <w:r w:rsidRPr="00AF1373">
        <w:rPr>
          <w:rFonts w:ascii="Times New Roman" w:hAnsi="Times New Roman"/>
          <w:sz w:val="24"/>
          <w:szCs w:val="24"/>
          <w:lang w:eastAsia="uk-UA"/>
        </w:rPr>
        <w:t xml:space="preserve"> дитини може бути один чоловік або одна жінка.</w:t>
      </w:r>
    </w:p>
    <w:p w:rsidR="00113E4B" w:rsidRPr="00AF1373" w:rsidRDefault="00113E4B" w:rsidP="00113E4B">
      <w:pPr>
        <w:pStyle w:val="a3"/>
        <w:rPr>
          <w:rFonts w:ascii="Times New Roman" w:hAnsi="Times New Roman"/>
          <w:sz w:val="24"/>
          <w:szCs w:val="24"/>
        </w:rPr>
      </w:pPr>
    </w:p>
    <w:p w:rsidR="00113E4B" w:rsidRPr="00AF1373" w:rsidRDefault="00113E4B" w:rsidP="00113E4B">
      <w:pPr>
        <w:pStyle w:val="a3"/>
        <w:spacing w:line="276" w:lineRule="auto"/>
        <w:ind w:firstLine="360"/>
        <w:rPr>
          <w:rFonts w:ascii="Times New Roman" w:hAnsi="Times New Roman"/>
          <w:sz w:val="24"/>
          <w:szCs w:val="24"/>
        </w:rPr>
      </w:pPr>
      <w:r w:rsidRPr="00AF1373">
        <w:rPr>
          <w:rFonts w:ascii="Times New Roman" w:hAnsi="Times New Roman"/>
          <w:sz w:val="24"/>
          <w:szCs w:val="24"/>
        </w:rPr>
        <w:t xml:space="preserve">При цьому кількість дітей, яку може усиновити один </w:t>
      </w:r>
      <w:proofErr w:type="spellStart"/>
      <w:r w:rsidRPr="00AF1373">
        <w:rPr>
          <w:rFonts w:ascii="Times New Roman" w:hAnsi="Times New Roman"/>
          <w:sz w:val="24"/>
          <w:szCs w:val="24"/>
        </w:rPr>
        <w:t>усиновлювач</w:t>
      </w:r>
      <w:proofErr w:type="spellEnd"/>
      <w:r w:rsidRPr="00AF1373">
        <w:rPr>
          <w:rFonts w:ascii="Times New Roman" w:hAnsi="Times New Roman"/>
          <w:sz w:val="24"/>
          <w:szCs w:val="24"/>
        </w:rPr>
        <w:t>, необмежена.</w:t>
      </w:r>
    </w:p>
    <w:p w:rsidR="00113E4B" w:rsidRPr="00AF1373" w:rsidRDefault="00113E4B" w:rsidP="00113E4B">
      <w:pPr>
        <w:pStyle w:val="a3"/>
        <w:spacing w:line="276" w:lineRule="auto"/>
        <w:rPr>
          <w:rStyle w:val="rvts9"/>
          <w:rFonts w:ascii="Times New Roman" w:hAnsi="Times New Roman"/>
          <w:b/>
          <w:bCs/>
          <w:strike/>
          <w:color w:val="000000"/>
          <w:sz w:val="24"/>
          <w:szCs w:val="24"/>
        </w:rPr>
      </w:pPr>
    </w:p>
    <w:p w:rsidR="00113E4B" w:rsidRPr="00AF1373" w:rsidRDefault="00113E4B" w:rsidP="00113E4B">
      <w:pPr>
        <w:pStyle w:val="a3"/>
        <w:spacing w:line="276" w:lineRule="auto"/>
        <w:rPr>
          <w:rStyle w:val="rvts9"/>
          <w:rFonts w:ascii="Times New Roman" w:hAnsi="Times New Roman"/>
          <w:b/>
          <w:bCs/>
          <w:color w:val="000000"/>
          <w:sz w:val="24"/>
          <w:szCs w:val="24"/>
        </w:rPr>
      </w:pPr>
      <w:r w:rsidRPr="00AF1373">
        <w:rPr>
          <w:rStyle w:val="rvts9"/>
          <w:rFonts w:ascii="Times New Roman" w:hAnsi="Times New Roman"/>
          <w:b/>
          <w:bCs/>
          <w:color w:val="000000"/>
          <w:sz w:val="24"/>
          <w:szCs w:val="24"/>
        </w:rPr>
        <w:t>Чи є якісь переваги у праві на усиновлення?</w:t>
      </w:r>
    </w:p>
    <w:p w:rsidR="00113E4B" w:rsidRPr="00AF1373" w:rsidRDefault="00113E4B" w:rsidP="00113E4B">
      <w:pPr>
        <w:pStyle w:val="a3"/>
        <w:spacing w:line="276" w:lineRule="auto"/>
        <w:ind w:firstLine="708"/>
        <w:rPr>
          <w:rStyle w:val="rvts9"/>
          <w:rFonts w:ascii="Times New Roman" w:hAnsi="Times New Roman"/>
          <w:bCs/>
          <w:color w:val="000000"/>
          <w:sz w:val="24"/>
          <w:szCs w:val="24"/>
        </w:rPr>
      </w:pPr>
      <w:r w:rsidRPr="00AF1373">
        <w:rPr>
          <w:rStyle w:val="rvts9"/>
          <w:rFonts w:ascii="Times New Roman" w:hAnsi="Times New Roman"/>
          <w:bCs/>
          <w:color w:val="000000"/>
          <w:sz w:val="24"/>
          <w:szCs w:val="24"/>
        </w:rPr>
        <w:t xml:space="preserve">Так, переважне право над іншими усиновити дитину має громадянин України, в сім'ї якого виховується дитина; який є родичем дитини; якщо </w:t>
      </w:r>
      <w:proofErr w:type="spellStart"/>
      <w:r w:rsidRPr="00AF1373">
        <w:rPr>
          <w:rStyle w:val="rvts9"/>
          <w:rFonts w:ascii="Times New Roman" w:hAnsi="Times New Roman"/>
          <w:bCs/>
          <w:color w:val="000000"/>
          <w:sz w:val="24"/>
          <w:szCs w:val="24"/>
        </w:rPr>
        <w:t>усиновлювачем</w:t>
      </w:r>
      <w:proofErr w:type="spellEnd"/>
      <w:r w:rsidRPr="00AF1373">
        <w:rPr>
          <w:rStyle w:val="rvts9"/>
          <w:rFonts w:ascii="Times New Roman" w:hAnsi="Times New Roman"/>
          <w:bCs/>
          <w:color w:val="000000"/>
          <w:sz w:val="24"/>
          <w:szCs w:val="24"/>
        </w:rPr>
        <w:t xml:space="preserve"> є чоловік матері або дружина батька дитини; якщо особа </w:t>
      </w:r>
      <w:proofErr w:type="spellStart"/>
      <w:r w:rsidRPr="00AF1373">
        <w:rPr>
          <w:rStyle w:val="rvts9"/>
          <w:rFonts w:ascii="Times New Roman" w:hAnsi="Times New Roman"/>
          <w:bCs/>
          <w:color w:val="000000"/>
          <w:sz w:val="24"/>
          <w:szCs w:val="24"/>
        </w:rPr>
        <w:t>усиновлює</w:t>
      </w:r>
      <w:proofErr w:type="spellEnd"/>
      <w:r w:rsidRPr="00AF1373">
        <w:rPr>
          <w:rStyle w:val="rvts9"/>
          <w:rFonts w:ascii="Times New Roman" w:hAnsi="Times New Roman"/>
          <w:bCs/>
          <w:color w:val="000000"/>
          <w:sz w:val="24"/>
          <w:szCs w:val="24"/>
        </w:rPr>
        <w:t xml:space="preserve"> одразу кількох дітей, які є братами та/або сестрами. </w:t>
      </w:r>
    </w:p>
    <w:p w:rsidR="00113E4B" w:rsidRPr="00AF1373" w:rsidRDefault="00113E4B" w:rsidP="00113E4B">
      <w:pPr>
        <w:pStyle w:val="a3"/>
        <w:spacing w:line="276" w:lineRule="auto"/>
        <w:ind w:firstLine="708"/>
        <w:rPr>
          <w:rFonts w:ascii="Times New Roman" w:hAnsi="Times New Roman"/>
          <w:sz w:val="24"/>
          <w:szCs w:val="24"/>
        </w:rPr>
      </w:pPr>
      <w:r w:rsidRPr="00AF1373">
        <w:rPr>
          <w:rFonts w:ascii="Times New Roman" w:hAnsi="Times New Roman"/>
          <w:sz w:val="24"/>
          <w:szCs w:val="24"/>
        </w:rPr>
        <w:t>Крім того,  переважне право на усиновлення дитини має подружжя.</w:t>
      </w:r>
    </w:p>
    <w:p w:rsidR="00113E4B" w:rsidRPr="00AF1373" w:rsidRDefault="00113E4B" w:rsidP="00113E4B">
      <w:pPr>
        <w:pStyle w:val="a3"/>
        <w:spacing w:line="276" w:lineRule="auto"/>
        <w:ind w:firstLine="708"/>
        <w:rPr>
          <w:rFonts w:ascii="Times New Roman" w:hAnsi="Times New Roman"/>
          <w:sz w:val="24"/>
          <w:szCs w:val="24"/>
        </w:rPr>
      </w:pPr>
    </w:p>
    <w:p w:rsidR="00113E4B" w:rsidRPr="00AF1373" w:rsidRDefault="00113E4B" w:rsidP="00113E4B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AF1373">
        <w:rPr>
          <w:rStyle w:val="rvts9"/>
          <w:rFonts w:ascii="Times New Roman" w:hAnsi="Times New Roman"/>
          <w:b/>
          <w:bCs/>
          <w:color w:val="000000"/>
          <w:sz w:val="24"/>
          <w:szCs w:val="24"/>
        </w:rPr>
        <w:t xml:space="preserve">Як стати на облік потенційним </w:t>
      </w:r>
      <w:proofErr w:type="spellStart"/>
      <w:r w:rsidRPr="00AF1373">
        <w:rPr>
          <w:rStyle w:val="rvts9"/>
          <w:rFonts w:ascii="Times New Roman" w:hAnsi="Times New Roman"/>
          <w:b/>
          <w:bCs/>
          <w:color w:val="000000"/>
          <w:sz w:val="24"/>
          <w:szCs w:val="24"/>
        </w:rPr>
        <w:t>усиновлювачам</w:t>
      </w:r>
      <w:proofErr w:type="spellEnd"/>
      <w:r w:rsidRPr="00AF1373">
        <w:rPr>
          <w:rStyle w:val="rvts9"/>
          <w:rFonts w:ascii="Times New Roman" w:hAnsi="Times New Roman"/>
          <w:b/>
          <w:bCs/>
          <w:color w:val="000000"/>
          <w:sz w:val="24"/>
          <w:szCs w:val="24"/>
        </w:rPr>
        <w:t>?</w:t>
      </w:r>
      <w:r w:rsidRPr="00AF1373">
        <w:rPr>
          <w:rFonts w:ascii="Times New Roman" w:hAnsi="Times New Roman"/>
          <w:sz w:val="24"/>
          <w:szCs w:val="24"/>
        </w:rPr>
        <w:t> </w:t>
      </w:r>
      <w:bookmarkStart w:id="6" w:name="n1115"/>
      <w:bookmarkEnd w:id="6"/>
    </w:p>
    <w:p w:rsidR="00113E4B" w:rsidRPr="00AF1373" w:rsidRDefault="00113E4B" w:rsidP="00113E4B">
      <w:pPr>
        <w:pStyle w:val="a3"/>
        <w:spacing w:line="276" w:lineRule="auto"/>
        <w:ind w:firstLine="708"/>
        <w:rPr>
          <w:rFonts w:ascii="Times New Roman" w:hAnsi="Times New Roman"/>
          <w:sz w:val="24"/>
          <w:szCs w:val="24"/>
        </w:rPr>
      </w:pPr>
      <w:r w:rsidRPr="00AF1373">
        <w:rPr>
          <w:rFonts w:ascii="Times New Roman" w:hAnsi="Times New Roman"/>
          <w:sz w:val="24"/>
          <w:szCs w:val="24"/>
        </w:rPr>
        <w:t xml:space="preserve">Облік громадян України, які постійно проживають на території України і бажають усиновити дитину, здійснює служба у справах дітей.  Щоб стати на облік потенційним </w:t>
      </w:r>
      <w:proofErr w:type="spellStart"/>
      <w:r w:rsidRPr="00AF1373">
        <w:rPr>
          <w:rFonts w:ascii="Times New Roman" w:hAnsi="Times New Roman"/>
          <w:sz w:val="24"/>
          <w:szCs w:val="24"/>
        </w:rPr>
        <w:t>усиновлювачам</w:t>
      </w:r>
      <w:proofErr w:type="spellEnd"/>
      <w:r w:rsidRPr="00AF1373">
        <w:rPr>
          <w:rFonts w:ascii="Times New Roman" w:hAnsi="Times New Roman"/>
          <w:sz w:val="24"/>
          <w:szCs w:val="24"/>
        </w:rPr>
        <w:t xml:space="preserve"> </w:t>
      </w:r>
    </w:p>
    <w:p w:rsidR="00113E4B" w:rsidRPr="00AF1373" w:rsidRDefault="00113E4B" w:rsidP="00113E4B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AF1373">
        <w:rPr>
          <w:rFonts w:ascii="Times New Roman" w:hAnsi="Times New Roman"/>
          <w:sz w:val="24"/>
          <w:szCs w:val="24"/>
        </w:rPr>
        <w:t xml:space="preserve">потрібно подати: </w:t>
      </w:r>
    </w:p>
    <w:p w:rsidR="00113E4B" w:rsidRPr="00AF1373" w:rsidRDefault="00113E4B" w:rsidP="00113E4B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AF1373">
        <w:rPr>
          <w:rFonts w:ascii="Times New Roman" w:hAnsi="Times New Roman"/>
          <w:sz w:val="24"/>
          <w:szCs w:val="24"/>
        </w:rPr>
        <w:t xml:space="preserve">заяву про взяття на облік як  кандидатів в </w:t>
      </w:r>
      <w:proofErr w:type="spellStart"/>
      <w:r w:rsidRPr="00AF1373">
        <w:rPr>
          <w:rFonts w:ascii="Times New Roman" w:hAnsi="Times New Roman"/>
          <w:sz w:val="24"/>
          <w:szCs w:val="24"/>
        </w:rPr>
        <w:t>усиновлювачі</w:t>
      </w:r>
      <w:proofErr w:type="spellEnd"/>
      <w:r w:rsidRPr="00AF1373">
        <w:rPr>
          <w:rFonts w:ascii="Times New Roman" w:hAnsi="Times New Roman"/>
          <w:sz w:val="24"/>
          <w:szCs w:val="24"/>
        </w:rPr>
        <w:t xml:space="preserve">;  </w:t>
      </w:r>
    </w:p>
    <w:p w:rsidR="00113E4B" w:rsidRPr="00AF1373" w:rsidRDefault="00113E4B" w:rsidP="00113E4B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AF1373">
        <w:rPr>
          <w:rFonts w:ascii="Times New Roman" w:hAnsi="Times New Roman"/>
          <w:sz w:val="24"/>
          <w:szCs w:val="24"/>
        </w:rPr>
        <w:t>копію паспорта або іншого документа, що посвідчує особу заявника;</w:t>
      </w:r>
    </w:p>
    <w:p w:rsidR="00113E4B" w:rsidRPr="00AF1373" w:rsidRDefault="00113E4B" w:rsidP="00113E4B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AF1373">
        <w:rPr>
          <w:rFonts w:ascii="Times New Roman" w:hAnsi="Times New Roman"/>
          <w:sz w:val="24"/>
          <w:szCs w:val="24"/>
        </w:rPr>
        <w:t>довідку про заробітну плату за останні 6 місяців або копія декларації про доходи за попередній календарний рік, засвідчена органами ДФС;</w:t>
      </w:r>
    </w:p>
    <w:p w:rsidR="00113E4B" w:rsidRPr="00AF1373" w:rsidRDefault="00113E4B" w:rsidP="00113E4B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AF1373">
        <w:rPr>
          <w:rFonts w:ascii="Times New Roman" w:hAnsi="Times New Roman"/>
          <w:sz w:val="24"/>
          <w:szCs w:val="24"/>
        </w:rPr>
        <w:t>копію свідоцтва про шлюб  (якщо заявники перебувають у шлюбі);</w:t>
      </w:r>
    </w:p>
    <w:p w:rsidR="00113E4B" w:rsidRPr="00AF1373" w:rsidRDefault="00113E4B" w:rsidP="00113E4B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AF1373">
        <w:rPr>
          <w:rFonts w:ascii="Times New Roman" w:hAnsi="Times New Roman"/>
          <w:sz w:val="24"/>
          <w:szCs w:val="24"/>
        </w:rPr>
        <w:t xml:space="preserve">висновок про стан здоров'я кожного заявника;  </w:t>
      </w:r>
    </w:p>
    <w:p w:rsidR="00113E4B" w:rsidRPr="00AF1373" w:rsidRDefault="00113E4B" w:rsidP="00113E4B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AF1373">
        <w:rPr>
          <w:rFonts w:ascii="Times New Roman" w:hAnsi="Times New Roman"/>
          <w:sz w:val="24"/>
          <w:szCs w:val="24"/>
        </w:rPr>
        <w:t>засвідчену нотаріальну письмову згода другого з подружжя на усиновлення дитини (у разі усиновлення дитини одним з подружжя);</w:t>
      </w:r>
    </w:p>
    <w:p w:rsidR="00113E4B" w:rsidRPr="00AF1373" w:rsidRDefault="00113E4B" w:rsidP="00113E4B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AF1373">
        <w:rPr>
          <w:rFonts w:ascii="Times New Roman" w:hAnsi="Times New Roman"/>
          <w:sz w:val="24"/>
          <w:szCs w:val="24"/>
        </w:rPr>
        <w:lastRenderedPageBreak/>
        <w:t xml:space="preserve">довідку про наявність чи відсутність судимості для кожного заявника, видана територіальним центром з надання сервісних послуг МВС; </w:t>
      </w:r>
    </w:p>
    <w:p w:rsidR="00113E4B" w:rsidRPr="00AF1373" w:rsidRDefault="00113E4B" w:rsidP="00113E4B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AF1373">
        <w:rPr>
          <w:rFonts w:ascii="Times New Roman" w:hAnsi="Times New Roman"/>
          <w:sz w:val="24"/>
          <w:szCs w:val="24"/>
        </w:rPr>
        <w:t>копію документа, що підтверджує право власності або користування житловим приміщенням.</w:t>
      </w:r>
    </w:p>
    <w:p w:rsidR="00113E4B" w:rsidRPr="00AF1373" w:rsidRDefault="00113E4B" w:rsidP="00113E4B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113E4B" w:rsidRPr="00AF1373" w:rsidRDefault="00113E4B" w:rsidP="00113E4B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  <w:r w:rsidRPr="00AF1373">
        <w:rPr>
          <w:rFonts w:ascii="Times New Roman" w:hAnsi="Times New Roman"/>
          <w:b/>
          <w:sz w:val="24"/>
          <w:szCs w:val="24"/>
        </w:rPr>
        <w:t>Що робить служба у справах дітей?</w:t>
      </w:r>
    </w:p>
    <w:p w:rsidR="00113E4B" w:rsidRPr="00AF1373" w:rsidRDefault="00113E4B" w:rsidP="00113E4B">
      <w:pPr>
        <w:pStyle w:val="a3"/>
        <w:spacing w:line="276" w:lineRule="auto"/>
        <w:ind w:firstLine="708"/>
        <w:rPr>
          <w:rFonts w:ascii="Times New Roman" w:hAnsi="Times New Roman"/>
          <w:sz w:val="24"/>
          <w:szCs w:val="24"/>
        </w:rPr>
      </w:pPr>
      <w:r w:rsidRPr="00AF1373">
        <w:rPr>
          <w:rFonts w:ascii="Times New Roman" w:hAnsi="Times New Roman"/>
          <w:sz w:val="24"/>
          <w:szCs w:val="24"/>
        </w:rPr>
        <w:t>Служба у справах дітей протягом 10 робочих днів після надходження заяви та всіх документів</w:t>
      </w:r>
      <w:bookmarkStart w:id="7" w:name="n171"/>
      <w:bookmarkEnd w:id="7"/>
      <w:r w:rsidRPr="00AF1373">
        <w:rPr>
          <w:rFonts w:ascii="Times New Roman" w:hAnsi="Times New Roman"/>
          <w:sz w:val="24"/>
          <w:szCs w:val="24"/>
        </w:rPr>
        <w:t xml:space="preserve"> перевіряє їх на відповідність вимогам законодавства</w:t>
      </w:r>
      <w:bookmarkStart w:id="8" w:name="n172"/>
      <w:bookmarkEnd w:id="8"/>
      <w:r w:rsidRPr="00AF1373">
        <w:rPr>
          <w:rFonts w:ascii="Times New Roman" w:hAnsi="Times New Roman"/>
          <w:sz w:val="24"/>
          <w:szCs w:val="24"/>
        </w:rPr>
        <w:t xml:space="preserve">,  проводить бесіду із заявниками, </w:t>
      </w:r>
      <w:bookmarkStart w:id="9" w:name="n173"/>
      <w:bookmarkEnd w:id="9"/>
      <w:r w:rsidRPr="00AF1373">
        <w:rPr>
          <w:rFonts w:ascii="Times New Roman" w:hAnsi="Times New Roman"/>
          <w:sz w:val="24"/>
          <w:szCs w:val="24"/>
        </w:rPr>
        <w:t xml:space="preserve"> складає акт обстеження житлово-побутових умов заявників, </w:t>
      </w:r>
      <w:bookmarkStart w:id="10" w:name="n174"/>
      <w:bookmarkEnd w:id="10"/>
      <w:r w:rsidRPr="00AF1373">
        <w:rPr>
          <w:rFonts w:ascii="Times New Roman" w:hAnsi="Times New Roman"/>
          <w:sz w:val="24"/>
          <w:szCs w:val="24"/>
        </w:rPr>
        <w:t xml:space="preserve">розглядає питання про можливість заявників бути </w:t>
      </w:r>
      <w:proofErr w:type="spellStart"/>
      <w:r w:rsidRPr="00AF1373">
        <w:rPr>
          <w:rFonts w:ascii="Times New Roman" w:hAnsi="Times New Roman"/>
          <w:sz w:val="24"/>
          <w:szCs w:val="24"/>
        </w:rPr>
        <w:t>усиновлювачами</w:t>
      </w:r>
      <w:proofErr w:type="spellEnd"/>
      <w:r w:rsidRPr="00AF1373">
        <w:rPr>
          <w:rFonts w:ascii="Times New Roman" w:hAnsi="Times New Roman"/>
          <w:sz w:val="24"/>
          <w:szCs w:val="24"/>
        </w:rPr>
        <w:t xml:space="preserve"> та готує відповідний висновок. У разі надання позитивного висновку ставить заявників на облік кандидатів в </w:t>
      </w:r>
      <w:proofErr w:type="spellStart"/>
      <w:r w:rsidRPr="00AF1373">
        <w:rPr>
          <w:rFonts w:ascii="Times New Roman" w:hAnsi="Times New Roman"/>
          <w:sz w:val="24"/>
          <w:szCs w:val="24"/>
        </w:rPr>
        <w:t>усиновлювачі</w:t>
      </w:r>
      <w:proofErr w:type="spellEnd"/>
      <w:r w:rsidRPr="00AF1373">
        <w:rPr>
          <w:rFonts w:ascii="Times New Roman" w:hAnsi="Times New Roman"/>
          <w:sz w:val="24"/>
          <w:szCs w:val="24"/>
        </w:rPr>
        <w:t xml:space="preserve">. </w:t>
      </w:r>
    </w:p>
    <w:p w:rsidR="00113E4B" w:rsidRPr="00AF1373" w:rsidRDefault="00113E4B" w:rsidP="00113E4B">
      <w:pPr>
        <w:pStyle w:val="a3"/>
        <w:spacing w:line="276" w:lineRule="auto"/>
        <w:ind w:firstLine="708"/>
        <w:rPr>
          <w:rFonts w:ascii="Times New Roman" w:hAnsi="Times New Roman"/>
          <w:sz w:val="24"/>
          <w:szCs w:val="24"/>
        </w:rPr>
      </w:pPr>
      <w:r w:rsidRPr="00AF1373">
        <w:rPr>
          <w:rFonts w:ascii="Times New Roman" w:hAnsi="Times New Roman"/>
          <w:sz w:val="24"/>
          <w:szCs w:val="24"/>
        </w:rPr>
        <w:t xml:space="preserve">Після знайомства та встановлення контакту з дитиною кандидати в </w:t>
      </w:r>
      <w:proofErr w:type="spellStart"/>
      <w:r w:rsidRPr="00AF1373">
        <w:rPr>
          <w:rFonts w:ascii="Times New Roman" w:hAnsi="Times New Roman"/>
          <w:sz w:val="24"/>
          <w:szCs w:val="24"/>
        </w:rPr>
        <w:t>усиновлювачі</w:t>
      </w:r>
      <w:proofErr w:type="spellEnd"/>
      <w:r w:rsidRPr="00AF1373">
        <w:rPr>
          <w:rFonts w:ascii="Times New Roman" w:hAnsi="Times New Roman"/>
          <w:sz w:val="24"/>
          <w:szCs w:val="24"/>
        </w:rPr>
        <w:t xml:space="preserve"> звертаються до служби у справах дітей із заявою про бажання усиновити дитину.</w:t>
      </w:r>
      <w:bookmarkStart w:id="11" w:name="n441"/>
      <w:bookmarkEnd w:id="11"/>
      <w:r w:rsidRPr="00AF1373">
        <w:rPr>
          <w:rFonts w:ascii="Times New Roman" w:hAnsi="Times New Roman"/>
          <w:sz w:val="24"/>
          <w:szCs w:val="24"/>
        </w:rPr>
        <w:t xml:space="preserve"> </w:t>
      </w:r>
      <w:r w:rsidRPr="00AF1373">
        <w:rPr>
          <w:rFonts w:ascii="Times New Roman" w:hAnsi="Times New Roman"/>
          <w:sz w:val="24"/>
          <w:szCs w:val="24"/>
          <w:shd w:val="clear" w:color="auto" w:fill="FFFFFF"/>
        </w:rPr>
        <w:t>Служба у справах дітей готує висновок про доцільність усиновлення та відповідність його інтересам дитини. Висновок подається в суд разом з іншими документами.</w:t>
      </w:r>
    </w:p>
    <w:p w:rsidR="00113E4B" w:rsidRPr="00AF1373" w:rsidRDefault="00113E4B" w:rsidP="00113E4B">
      <w:pPr>
        <w:pStyle w:val="a3"/>
        <w:spacing w:line="276" w:lineRule="auto"/>
        <w:rPr>
          <w:rStyle w:val="rvts15"/>
          <w:rFonts w:ascii="Times New Roman" w:hAnsi="Times New Roman"/>
          <w:b/>
          <w:bCs/>
          <w:color w:val="000000"/>
          <w:sz w:val="24"/>
          <w:szCs w:val="24"/>
        </w:rPr>
      </w:pPr>
    </w:p>
    <w:p w:rsidR="00113E4B" w:rsidRPr="00AF1373" w:rsidRDefault="00113E4B" w:rsidP="00113E4B">
      <w:pPr>
        <w:pStyle w:val="a3"/>
        <w:spacing w:line="276" w:lineRule="auto"/>
        <w:rPr>
          <w:rFonts w:ascii="Times New Roman" w:hAnsi="Times New Roman"/>
          <w:b/>
          <w:sz w:val="24"/>
          <w:szCs w:val="24"/>
          <w:lang w:eastAsia="uk-UA"/>
        </w:rPr>
      </w:pPr>
      <w:r w:rsidRPr="00AF1373">
        <w:rPr>
          <w:rFonts w:ascii="Times New Roman" w:hAnsi="Times New Roman"/>
          <w:b/>
          <w:sz w:val="24"/>
          <w:szCs w:val="24"/>
          <w:lang w:eastAsia="uk-UA"/>
        </w:rPr>
        <w:t>На що ще потрібно звернути увагу?</w:t>
      </w:r>
    </w:p>
    <w:p w:rsidR="00113E4B" w:rsidRPr="00AF1373" w:rsidRDefault="00113E4B" w:rsidP="00113E4B">
      <w:pPr>
        <w:ind w:firstLine="708"/>
        <w:rPr>
          <w:rStyle w:val="rvts9"/>
          <w:rFonts w:ascii="Times New Roman" w:hAnsi="Times New Roman"/>
          <w:bCs/>
          <w:color w:val="000000"/>
          <w:sz w:val="24"/>
          <w:szCs w:val="24"/>
        </w:rPr>
      </w:pPr>
      <w:r w:rsidRPr="00AF1373">
        <w:rPr>
          <w:rStyle w:val="rvts9"/>
          <w:rFonts w:ascii="Times New Roman" w:hAnsi="Times New Roman"/>
          <w:bCs/>
          <w:color w:val="000000"/>
          <w:sz w:val="24"/>
          <w:szCs w:val="24"/>
        </w:rPr>
        <w:t>Усиновлення дитини здійснюється за письмовою згодою: батьків дитини, засвідченою нотаріально, піклувальників, опікунів або закладу охорони здоров’я чи навчального закладу, де перебуває дитина. Також усиновлення здійснюється і за згодою самої дитини,</w:t>
      </w:r>
      <w:r w:rsidRPr="00AF1373">
        <w:rPr>
          <w:rFonts w:ascii="Times New Roman" w:hAnsi="Times New Roman"/>
          <w:sz w:val="24"/>
          <w:szCs w:val="24"/>
        </w:rPr>
        <w:t xml:space="preserve"> якщо вона досягла такого віку та рівня розвитку, що може її висловити</w:t>
      </w:r>
    </w:p>
    <w:p w:rsidR="00113E4B" w:rsidRPr="00AF1373" w:rsidRDefault="00113E4B" w:rsidP="00CD582F">
      <w:pPr>
        <w:ind w:firstLine="708"/>
        <w:rPr>
          <w:rFonts w:ascii="Times New Roman" w:hAnsi="Times New Roman"/>
          <w:sz w:val="24"/>
          <w:szCs w:val="24"/>
        </w:rPr>
      </w:pPr>
      <w:r w:rsidRPr="00AF1373">
        <w:rPr>
          <w:rFonts w:ascii="Times New Roman" w:hAnsi="Times New Roman"/>
          <w:sz w:val="24"/>
          <w:szCs w:val="24"/>
        </w:rPr>
        <w:t>У разі відсутності дозволу опікуна, піклувальника на усиновлення дитини, така згода може бути надана органом опіки та піклування.</w:t>
      </w:r>
      <w:bookmarkStart w:id="12" w:name="n1153"/>
      <w:bookmarkEnd w:id="12"/>
      <w:r w:rsidRPr="00AF1373">
        <w:rPr>
          <w:rFonts w:ascii="Times New Roman" w:hAnsi="Times New Roman"/>
          <w:sz w:val="24"/>
          <w:szCs w:val="24"/>
        </w:rPr>
        <w:t xml:space="preserve"> </w:t>
      </w:r>
    </w:p>
    <w:p w:rsidR="00CD582F" w:rsidRDefault="00CD582F" w:rsidP="00CD582F">
      <w:pPr>
        <w:pStyle w:val="a4"/>
        <w:spacing w:before="0" w:beforeAutospacing="0" w:after="0" w:afterAutospacing="0" w:line="276" w:lineRule="auto"/>
        <w:ind w:firstLine="708"/>
        <w:jc w:val="both"/>
      </w:pPr>
      <w:r>
        <w:rPr>
          <w:color w:val="000000"/>
        </w:rPr>
        <w:t xml:space="preserve">Суд своїм рішенням може постановити  проведення усиновлення без </w:t>
      </w:r>
      <w:r w:rsidRPr="00CD582F">
        <w:rPr>
          <w:color w:val="000000"/>
        </w:rPr>
        <w:t>згоди опікуна, піклувальника або</w:t>
      </w:r>
      <w:r>
        <w:rPr>
          <w:color w:val="000000"/>
        </w:rPr>
        <w:t xml:space="preserve"> органу опіки і піклування,  якщо буде встановлено, що усиновлення дитини відповідає її інтересам.</w:t>
      </w:r>
    </w:p>
    <w:p w:rsidR="00CD582F" w:rsidRPr="00CD582F" w:rsidRDefault="00CD582F" w:rsidP="00CD582F">
      <w:pPr>
        <w:pStyle w:val="a4"/>
        <w:spacing w:before="0" w:beforeAutospacing="0" w:after="0" w:afterAutospacing="0" w:line="276" w:lineRule="auto"/>
        <w:ind w:firstLine="708"/>
        <w:jc w:val="both"/>
      </w:pPr>
      <w:r w:rsidRPr="00CD582F">
        <w:rPr>
          <w:color w:val="000000"/>
        </w:rPr>
        <w:t>Якщо на обліку для можливого усиновлення перебувають рідні брати та сестри, вони не можуть бути роз'єднані при їх усиновленні. </w:t>
      </w:r>
    </w:p>
    <w:p w:rsidR="00CD582F" w:rsidRDefault="00CD582F" w:rsidP="00CD582F">
      <w:pPr>
        <w:pStyle w:val="a4"/>
        <w:spacing w:before="0" w:beforeAutospacing="0" w:after="0" w:afterAutospacing="0" w:line="276" w:lineRule="auto"/>
        <w:ind w:firstLine="708"/>
        <w:jc w:val="both"/>
      </w:pPr>
      <w:r w:rsidRPr="00CD582F">
        <w:rPr>
          <w:color w:val="000000"/>
        </w:rPr>
        <w:t>За наявності обставин, що мають істотне значення, суд за згодою органу опіки та піклування може постановити рішення про усиновлення когось із них або усиновлення їх різними особами.</w:t>
      </w:r>
    </w:p>
    <w:p w:rsidR="00113E4B" w:rsidRPr="00AF1373" w:rsidRDefault="00113E4B" w:rsidP="00CD582F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113E4B" w:rsidRPr="00AF1373" w:rsidRDefault="00113E4B" w:rsidP="00113E4B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  <w:r w:rsidRPr="00AF1373">
        <w:rPr>
          <w:rFonts w:ascii="Times New Roman" w:hAnsi="Times New Roman"/>
          <w:b/>
          <w:sz w:val="24"/>
          <w:szCs w:val="24"/>
        </w:rPr>
        <w:t>Як звернутися до суду?</w:t>
      </w:r>
    </w:p>
    <w:p w:rsidR="00113E4B" w:rsidRPr="00AF1373" w:rsidRDefault="00113E4B" w:rsidP="00113E4B">
      <w:pPr>
        <w:pStyle w:val="a3"/>
        <w:spacing w:line="276" w:lineRule="auto"/>
        <w:ind w:firstLine="360"/>
        <w:rPr>
          <w:rFonts w:ascii="Times New Roman" w:hAnsi="Times New Roman"/>
          <w:sz w:val="24"/>
          <w:szCs w:val="24"/>
        </w:rPr>
      </w:pPr>
      <w:r w:rsidRPr="00AF1373">
        <w:rPr>
          <w:rFonts w:ascii="Times New Roman" w:hAnsi="Times New Roman"/>
          <w:sz w:val="24"/>
          <w:szCs w:val="24"/>
        </w:rPr>
        <w:t>Особа, яка бажає усиновити дитину, подає до суду заяву про усиновлення.  Також до заяви додаються:</w:t>
      </w:r>
    </w:p>
    <w:p w:rsidR="00113E4B" w:rsidRPr="00AF1373" w:rsidRDefault="00113E4B" w:rsidP="00113E4B">
      <w:pPr>
        <w:pStyle w:val="a3"/>
        <w:numPr>
          <w:ilvl w:val="0"/>
          <w:numId w:val="4"/>
        </w:numPr>
        <w:ind w:left="993"/>
        <w:rPr>
          <w:rFonts w:ascii="Times New Roman" w:hAnsi="Times New Roman"/>
          <w:sz w:val="24"/>
          <w:szCs w:val="24"/>
        </w:rPr>
      </w:pPr>
      <w:r w:rsidRPr="00AF1373">
        <w:rPr>
          <w:rFonts w:ascii="Times New Roman" w:hAnsi="Times New Roman"/>
          <w:sz w:val="24"/>
          <w:szCs w:val="24"/>
        </w:rPr>
        <w:t>копія свідоцтва про шлюб, а також письмова згода на це другого з подружжя, засвідчена нотаріально, - при усиновленні дитини одним із подружжя;</w:t>
      </w:r>
    </w:p>
    <w:p w:rsidR="00113E4B" w:rsidRPr="00AF1373" w:rsidRDefault="00113E4B" w:rsidP="00113E4B">
      <w:pPr>
        <w:pStyle w:val="a3"/>
        <w:numPr>
          <w:ilvl w:val="0"/>
          <w:numId w:val="4"/>
        </w:numPr>
        <w:ind w:left="993"/>
        <w:rPr>
          <w:rFonts w:ascii="Times New Roman" w:hAnsi="Times New Roman"/>
          <w:sz w:val="24"/>
          <w:szCs w:val="24"/>
        </w:rPr>
      </w:pPr>
      <w:bookmarkStart w:id="13" w:name="n8340"/>
      <w:bookmarkEnd w:id="13"/>
      <w:r w:rsidRPr="00AF1373">
        <w:rPr>
          <w:rFonts w:ascii="Times New Roman" w:hAnsi="Times New Roman"/>
          <w:sz w:val="24"/>
          <w:szCs w:val="24"/>
        </w:rPr>
        <w:t>медичний висновок про стан здоров’я заявника;</w:t>
      </w:r>
    </w:p>
    <w:p w:rsidR="00113E4B" w:rsidRPr="00AF1373" w:rsidRDefault="00113E4B" w:rsidP="00113E4B">
      <w:pPr>
        <w:pStyle w:val="a3"/>
        <w:numPr>
          <w:ilvl w:val="0"/>
          <w:numId w:val="4"/>
        </w:numPr>
        <w:ind w:left="993"/>
        <w:rPr>
          <w:rFonts w:ascii="Times New Roman" w:hAnsi="Times New Roman"/>
          <w:sz w:val="24"/>
          <w:szCs w:val="24"/>
        </w:rPr>
      </w:pPr>
      <w:bookmarkStart w:id="14" w:name="n8341"/>
      <w:bookmarkEnd w:id="14"/>
      <w:r w:rsidRPr="00AF1373">
        <w:rPr>
          <w:rFonts w:ascii="Times New Roman" w:hAnsi="Times New Roman"/>
          <w:sz w:val="24"/>
          <w:szCs w:val="24"/>
        </w:rPr>
        <w:t>довідка з місця роботи із зазначенням заробітної плати або копія декларації про доходи;</w:t>
      </w:r>
    </w:p>
    <w:p w:rsidR="00113E4B" w:rsidRPr="00AF1373" w:rsidRDefault="00113E4B" w:rsidP="00113E4B">
      <w:pPr>
        <w:pStyle w:val="a3"/>
        <w:numPr>
          <w:ilvl w:val="0"/>
          <w:numId w:val="4"/>
        </w:numPr>
        <w:ind w:left="993"/>
        <w:rPr>
          <w:rFonts w:ascii="Times New Roman" w:hAnsi="Times New Roman"/>
          <w:sz w:val="24"/>
          <w:szCs w:val="24"/>
        </w:rPr>
      </w:pPr>
      <w:bookmarkStart w:id="15" w:name="n8342"/>
      <w:bookmarkEnd w:id="15"/>
      <w:r w:rsidRPr="00AF1373">
        <w:rPr>
          <w:rFonts w:ascii="Times New Roman" w:hAnsi="Times New Roman"/>
          <w:sz w:val="24"/>
          <w:szCs w:val="24"/>
        </w:rPr>
        <w:t>документ, що підтверджує право власності або користування жилим приміщенням;</w:t>
      </w:r>
    </w:p>
    <w:p w:rsidR="00113E4B" w:rsidRPr="00AF1373" w:rsidRDefault="00113E4B" w:rsidP="00113E4B">
      <w:pPr>
        <w:pStyle w:val="a3"/>
        <w:numPr>
          <w:ilvl w:val="0"/>
          <w:numId w:val="4"/>
        </w:numPr>
        <w:ind w:left="993"/>
        <w:rPr>
          <w:rFonts w:ascii="Times New Roman" w:hAnsi="Times New Roman"/>
          <w:sz w:val="24"/>
          <w:szCs w:val="24"/>
        </w:rPr>
      </w:pPr>
      <w:bookmarkStart w:id="16" w:name="n8343"/>
      <w:bookmarkEnd w:id="16"/>
      <w:r w:rsidRPr="00AF1373">
        <w:rPr>
          <w:rFonts w:ascii="Times New Roman" w:hAnsi="Times New Roman"/>
          <w:sz w:val="24"/>
          <w:szCs w:val="24"/>
        </w:rPr>
        <w:t>інші документи, визначені законодавством.</w:t>
      </w:r>
    </w:p>
    <w:p w:rsidR="00113E4B" w:rsidRPr="00AF1373" w:rsidRDefault="00113E4B" w:rsidP="00113E4B">
      <w:pPr>
        <w:pStyle w:val="a3"/>
        <w:spacing w:line="276" w:lineRule="auto"/>
        <w:rPr>
          <w:rStyle w:val="rvts15"/>
          <w:rFonts w:ascii="Times New Roman" w:hAnsi="Times New Roman"/>
          <w:sz w:val="24"/>
          <w:szCs w:val="24"/>
        </w:rPr>
      </w:pPr>
      <w:r w:rsidRPr="00AF1373">
        <w:rPr>
          <w:rFonts w:ascii="Times New Roman" w:hAnsi="Times New Roman"/>
          <w:sz w:val="24"/>
          <w:szCs w:val="24"/>
        </w:rPr>
        <w:t xml:space="preserve">Судові витрати, пов’язані з розглядом справи про усиновлення, сплачуються  </w:t>
      </w:r>
      <w:bookmarkStart w:id="17" w:name="n8367"/>
      <w:bookmarkEnd w:id="17"/>
      <w:r w:rsidRPr="00AF1373">
        <w:rPr>
          <w:rFonts w:ascii="Times New Roman" w:hAnsi="Times New Roman"/>
          <w:sz w:val="24"/>
          <w:szCs w:val="24"/>
        </w:rPr>
        <w:t>заявником.</w:t>
      </w:r>
    </w:p>
    <w:p w:rsidR="00113E4B" w:rsidRPr="00AF1373" w:rsidRDefault="00113E4B" w:rsidP="00113E4B">
      <w:pPr>
        <w:pStyle w:val="a3"/>
        <w:spacing w:line="276" w:lineRule="auto"/>
        <w:rPr>
          <w:rStyle w:val="rvts9"/>
          <w:rFonts w:ascii="Times New Roman" w:hAnsi="Times New Roman"/>
          <w:i/>
          <w:color w:val="000000"/>
          <w:sz w:val="24"/>
          <w:szCs w:val="24"/>
        </w:rPr>
      </w:pPr>
      <w:r w:rsidRPr="00AF1373">
        <w:rPr>
          <w:rFonts w:ascii="Times New Roman" w:hAnsi="Times New Roman"/>
          <w:i/>
          <w:sz w:val="24"/>
          <w:szCs w:val="24"/>
        </w:rPr>
        <w:t>*Заява про усиновлення може бути відкликана до набрання чинності рішення суду про усиновлення.</w:t>
      </w:r>
      <w:bookmarkStart w:id="18" w:name="n1160"/>
      <w:bookmarkStart w:id="19" w:name="n1161"/>
      <w:bookmarkStart w:id="20" w:name="n8336"/>
      <w:bookmarkStart w:id="21" w:name="n8337"/>
      <w:bookmarkStart w:id="22" w:name="n8338"/>
      <w:bookmarkStart w:id="23" w:name="n8339"/>
      <w:bookmarkStart w:id="24" w:name="n8344"/>
      <w:bookmarkStart w:id="25" w:name="n834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:rsidR="00113E4B" w:rsidRPr="00AF1373" w:rsidRDefault="00113E4B" w:rsidP="00113E4B">
      <w:pPr>
        <w:pStyle w:val="a3"/>
        <w:spacing w:line="276" w:lineRule="auto"/>
        <w:rPr>
          <w:rStyle w:val="rvts9"/>
          <w:rFonts w:ascii="Times New Roman" w:hAnsi="Times New Roman"/>
          <w:b/>
          <w:bCs/>
          <w:color w:val="000000"/>
          <w:sz w:val="24"/>
          <w:szCs w:val="24"/>
        </w:rPr>
      </w:pPr>
    </w:p>
    <w:p w:rsidR="00113E4B" w:rsidRPr="00AF1373" w:rsidRDefault="00113E4B" w:rsidP="00113E4B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AF1373">
        <w:rPr>
          <w:rStyle w:val="rvts9"/>
          <w:rFonts w:ascii="Times New Roman" w:hAnsi="Times New Roman"/>
          <w:b/>
          <w:bCs/>
          <w:color w:val="000000"/>
          <w:sz w:val="24"/>
          <w:szCs w:val="24"/>
        </w:rPr>
        <w:t xml:space="preserve">Чи можна змінити прізвище та ім’я дитини після усиновлення?  </w:t>
      </w:r>
    </w:p>
    <w:p w:rsidR="00113E4B" w:rsidRPr="00AF1373" w:rsidRDefault="00113E4B" w:rsidP="00113E4B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bookmarkStart w:id="26" w:name="n8364"/>
      <w:bookmarkStart w:id="27" w:name="n8365"/>
      <w:bookmarkEnd w:id="26"/>
      <w:bookmarkEnd w:id="27"/>
      <w:r w:rsidRPr="00AF1373">
        <w:rPr>
          <w:rFonts w:ascii="Times New Roman" w:hAnsi="Times New Roman"/>
          <w:sz w:val="24"/>
          <w:szCs w:val="24"/>
        </w:rPr>
        <w:t xml:space="preserve">За окремим клопотанням заявника, суд вирішує питання про зміну імені, прізвища та по батькові, дати і місця народження усиновленої дитини. </w:t>
      </w:r>
      <w:r w:rsidRPr="00AF137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Однак, дата народження дитини може бути змінена не більш, як на 6 місяців.</w:t>
      </w:r>
    </w:p>
    <w:p w:rsidR="00113E4B" w:rsidRPr="00AF1373" w:rsidRDefault="00113E4B" w:rsidP="00113E4B">
      <w:pPr>
        <w:pStyle w:val="a3"/>
        <w:spacing w:line="276" w:lineRule="auto"/>
        <w:rPr>
          <w:rStyle w:val="rvts15"/>
          <w:rFonts w:ascii="Times New Roman" w:hAnsi="Times New Roman"/>
          <w:b/>
          <w:bCs/>
          <w:color w:val="000000"/>
          <w:sz w:val="24"/>
          <w:szCs w:val="24"/>
        </w:rPr>
      </w:pPr>
      <w:bookmarkStart w:id="28" w:name="n8366"/>
      <w:bookmarkEnd w:id="28"/>
    </w:p>
    <w:p w:rsidR="00113E4B" w:rsidRPr="00AF1373" w:rsidRDefault="00113E4B" w:rsidP="00113E4B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AF1373">
        <w:rPr>
          <w:rStyle w:val="rvts15"/>
          <w:rFonts w:ascii="Times New Roman" w:hAnsi="Times New Roman"/>
          <w:b/>
          <w:bCs/>
          <w:color w:val="000000"/>
          <w:sz w:val="24"/>
          <w:szCs w:val="24"/>
        </w:rPr>
        <w:t>Здійснення нагляду за дотриманням прав усиновлених дітей</w:t>
      </w:r>
    </w:p>
    <w:p w:rsidR="00113E4B" w:rsidRPr="00AF1373" w:rsidRDefault="00113E4B" w:rsidP="00113E4B">
      <w:pPr>
        <w:pStyle w:val="a3"/>
        <w:spacing w:line="276" w:lineRule="auto"/>
        <w:ind w:firstLine="708"/>
        <w:rPr>
          <w:rFonts w:ascii="Times New Roman" w:hAnsi="Times New Roman"/>
          <w:sz w:val="24"/>
          <w:szCs w:val="24"/>
          <w:shd w:val="clear" w:color="auto" w:fill="FFFFFF"/>
        </w:rPr>
      </w:pPr>
      <w:bookmarkStart w:id="29" w:name="n570"/>
      <w:bookmarkEnd w:id="29"/>
      <w:r w:rsidRPr="00AF1373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Нагляд за умовами проживання і виховання усиновлених дітей здійснюється службами у справах дітей за місцем проживання </w:t>
      </w:r>
      <w:proofErr w:type="spellStart"/>
      <w:r w:rsidRPr="00AF1373">
        <w:rPr>
          <w:rFonts w:ascii="Times New Roman" w:hAnsi="Times New Roman"/>
          <w:sz w:val="24"/>
          <w:szCs w:val="24"/>
          <w:shd w:val="clear" w:color="auto" w:fill="FFFFFF"/>
        </w:rPr>
        <w:t>усиновлювачів</w:t>
      </w:r>
      <w:proofErr w:type="spellEnd"/>
      <w:r w:rsidRPr="00AF1373">
        <w:rPr>
          <w:rFonts w:ascii="Times New Roman" w:hAnsi="Times New Roman"/>
          <w:sz w:val="24"/>
          <w:szCs w:val="24"/>
          <w:shd w:val="clear" w:color="auto" w:fill="FFFFFF"/>
        </w:rPr>
        <w:t xml:space="preserve"> до досягнення ними 18 років.</w:t>
      </w:r>
    </w:p>
    <w:p w:rsidR="00113E4B" w:rsidRPr="00AF1373" w:rsidRDefault="00113E4B" w:rsidP="00113E4B">
      <w:pPr>
        <w:pStyle w:val="a3"/>
        <w:spacing w:line="276" w:lineRule="auto"/>
        <w:ind w:firstLine="708"/>
        <w:rPr>
          <w:rFonts w:ascii="Times New Roman" w:hAnsi="Times New Roman"/>
          <w:sz w:val="24"/>
          <w:szCs w:val="24"/>
          <w:shd w:val="clear" w:color="auto" w:fill="FFFFFF"/>
        </w:rPr>
      </w:pPr>
      <w:r w:rsidRPr="00AF1373">
        <w:rPr>
          <w:rFonts w:ascii="Times New Roman" w:hAnsi="Times New Roman"/>
          <w:sz w:val="24"/>
          <w:szCs w:val="24"/>
          <w:shd w:val="clear" w:color="auto" w:fill="FFFFFF"/>
        </w:rPr>
        <w:t>Крім того, щороку протягом перших 3-х років після усиновлення дитини перевіряються  умови її проживання та виховання. В подальшому така перевірка здійснюватиметься один раз на 3 роки до досягнення дитиною 18 років.</w:t>
      </w:r>
    </w:p>
    <w:p w:rsidR="00113E4B" w:rsidRPr="00AF1373" w:rsidRDefault="00113E4B" w:rsidP="00113E4B">
      <w:pPr>
        <w:pStyle w:val="a3"/>
        <w:spacing w:line="276" w:lineRule="auto"/>
        <w:ind w:firstLine="708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13E4B" w:rsidRPr="00AF1373" w:rsidRDefault="00113E4B" w:rsidP="00113E4B">
      <w:pPr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uk-UA"/>
        </w:rPr>
      </w:pPr>
      <w:r w:rsidRPr="00AF137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>Куди звертатися за більш детальною консультацією та роз’ясненнями?</w:t>
      </w:r>
    </w:p>
    <w:p w:rsidR="00113E4B" w:rsidRPr="00D1716C" w:rsidRDefault="00113E4B" w:rsidP="00113E4B">
      <w:pPr>
        <w:rPr>
          <w:rFonts w:ascii="Times New Roman" w:hAnsi="Times New Roman"/>
          <w:sz w:val="24"/>
          <w:szCs w:val="24"/>
          <w:shd w:val="clear" w:color="auto" w:fill="FFFFFF"/>
        </w:rPr>
      </w:pPr>
      <w:r w:rsidRPr="00AF1373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Якщо у вас залишились питання з цього приводу, будь ласка, телефонуйте до контакт-центру системи безоплатної правової допомоги за номером </w:t>
      </w:r>
      <w:r w:rsidRPr="00AF1373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>0 (800) 213 103</w:t>
      </w:r>
      <w:r w:rsidRPr="00AF1373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, цілодобово та безкоштовно в межах України. В центрах та бюро надання безоплатної правової допомоги по всій країні ви можете отримати юридичну консультацію та правовий захист.</w:t>
      </w:r>
    </w:p>
    <w:p w:rsidR="00631526" w:rsidRDefault="00631526"/>
    <w:sectPr w:rsidR="00631526" w:rsidSect="00D1716C">
      <w:pgSz w:w="11906" w:h="16838"/>
      <w:pgMar w:top="567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C754E"/>
    <w:multiLevelType w:val="hybridMultilevel"/>
    <w:tmpl w:val="0E5C33D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E8464B"/>
    <w:multiLevelType w:val="hybridMultilevel"/>
    <w:tmpl w:val="C71C125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B05FEE"/>
    <w:multiLevelType w:val="hybridMultilevel"/>
    <w:tmpl w:val="0EBC8F9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6633B9"/>
    <w:multiLevelType w:val="hybridMultilevel"/>
    <w:tmpl w:val="E95648DC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8A12E3B"/>
    <w:multiLevelType w:val="hybridMultilevel"/>
    <w:tmpl w:val="8FCE61C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13E4B"/>
    <w:rsid w:val="00113E4B"/>
    <w:rsid w:val="00182889"/>
    <w:rsid w:val="00631526"/>
    <w:rsid w:val="00CD582F"/>
    <w:rsid w:val="00E95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E4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3E4B"/>
    <w:pPr>
      <w:spacing w:line="240" w:lineRule="auto"/>
    </w:pPr>
    <w:rPr>
      <w:rFonts w:ascii="Calibri" w:eastAsia="Calibri" w:hAnsi="Calibri" w:cs="Times New Roman"/>
    </w:rPr>
  </w:style>
  <w:style w:type="character" w:customStyle="1" w:styleId="rvts9">
    <w:name w:val="rvts9"/>
    <w:basedOn w:val="a0"/>
    <w:rsid w:val="00113E4B"/>
  </w:style>
  <w:style w:type="character" w:customStyle="1" w:styleId="rvts15">
    <w:name w:val="rvts15"/>
    <w:basedOn w:val="a0"/>
    <w:rsid w:val="00113E4B"/>
  </w:style>
  <w:style w:type="paragraph" w:styleId="a4">
    <w:name w:val="Normal (Web)"/>
    <w:basedOn w:val="a"/>
    <w:uiPriority w:val="99"/>
    <w:semiHidden/>
    <w:unhideWhenUsed/>
    <w:rsid w:val="00CD582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7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3953</Words>
  <Characters>2254</Characters>
  <Application>Microsoft Office Word</Application>
  <DocSecurity>0</DocSecurity>
  <Lines>18</Lines>
  <Paragraphs>12</Paragraphs>
  <ScaleCrop>false</ScaleCrop>
  <Company/>
  <LinksUpToDate>false</LinksUpToDate>
  <CharactersWithSpaces>6195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z.levitska</dc:creator>
  <cp:keywords/>
  <dc:description/>
  <cp:lastModifiedBy>z.levitska</cp:lastModifiedBy>
  <cp:revision>3</cp:revision>
  <dcterms:created xsi:type="dcterms:W3CDTF">2019-09-30T07:42:00Z</dcterms:created>
  <dcterms:modified xsi:type="dcterms:W3CDTF">2019-09-30T12:01:00Z</dcterms:modified>
</cp:coreProperties>
</file>